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873" w:rsidRDefault="001C3873" w:rsidP="00B0723D">
      <w:pPr>
        <w:spacing w:after="0" w:line="240" w:lineRule="auto"/>
        <w:ind w:left="6521"/>
        <w:rPr>
          <w:color w:val="000000"/>
          <w:sz w:val="28"/>
          <w:szCs w:val="28"/>
          <w:lang w:val="ru-RU"/>
        </w:rPr>
      </w:pPr>
      <w:bookmarkStart w:id="0" w:name="z16"/>
    </w:p>
    <w:p w:rsidR="003500A4" w:rsidRPr="00497C1E" w:rsidRDefault="003500A4" w:rsidP="00E36041">
      <w:pPr>
        <w:spacing w:after="0" w:line="240" w:lineRule="auto"/>
        <w:jc w:val="both"/>
        <w:rPr>
          <w:color w:val="000000"/>
          <w:sz w:val="28"/>
          <w:szCs w:val="28"/>
          <w:lang w:val="ru-RU"/>
        </w:rPr>
      </w:pPr>
      <w:bookmarkStart w:id="1" w:name="z262"/>
      <w:bookmarkEnd w:id="0"/>
    </w:p>
    <w:bookmarkEnd w:id="1"/>
    <w:p w:rsidR="003B754E" w:rsidRPr="00497C1E" w:rsidRDefault="003B754E" w:rsidP="003B754E">
      <w:pPr>
        <w:spacing w:after="0" w:line="240" w:lineRule="auto"/>
        <w:ind w:left="7088"/>
        <w:rPr>
          <w:color w:val="000000"/>
          <w:sz w:val="28"/>
          <w:szCs w:val="28"/>
          <w:lang w:val="ru-RU"/>
        </w:rPr>
      </w:pPr>
      <w:r w:rsidRPr="003B754E">
        <w:rPr>
          <w:color w:val="000000"/>
          <w:sz w:val="28"/>
          <w:szCs w:val="28"/>
          <w:lang w:val="ru-RU"/>
        </w:rPr>
        <w:t>Қосымша</w:t>
      </w:r>
      <w:r w:rsidRPr="00497C1E">
        <w:rPr>
          <w:color w:val="000000"/>
          <w:sz w:val="28"/>
          <w:szCs w:val="28"/>
          <w:lang w:val="ru-RU"/>
        </w:rPr>
        <w:t xml:space="preserve"> </w:t>
      </w:r>
      <w:r w:rsidR="005D4E3F">
        <w:rPr>
          <w:color w:val="000000"/>
          <w:sz w:val="28"/>
          <w:szCs w:val="28"/>
          <w:lang w:val="ru-RU"/>
        </w:rPr>
        <w:t>4</w:t>
      </w:r>
    </w:p>
    <w:p w:rsidR="00760D9D" w:rsidRPr="00497C1E" w:rsidRDefault="003B754E" w:rsidP="003B754E">
      <w:pPr>
        <w:spacing w:after="0" w:line="240" w:lineRule="auto"/>
        <w:ind w:left="7088"/>
        <w:rPr>
          <w:color w:val="000000"/>
          <w:sz w:val="28"/>
          <w:szCs w:val="28"/>
          <w:lang w:val="ru-RU"/>
        </w:rPr>
      </w:pPr>
      <w:r w:rsidRPr="003B754E">
        <w:rPr>
          <w:color w:val="000000"/>
          <w:sz w:val="28"/>
          <w:szCs w:val="28"/>
          <w:lang w:val="ru-RU"/>
        </w:rPr>
        <w:t>бұйрыққа</w:t>
      </w:r>
      <w:r w:rsidR="00760D9D" w:rsidRPr="00497C1E">
        <w:rPr>
          <w:color w:val="000000"/>
          <w:sz w:val="28"/>
          <w:szCs w:val="28"/>
          <w:lang w:val="ru-RU"/>
        </w:rPr>
        <w:t xml:space="preserve"> </w:t>
      </w:r>
    </w:p>
    <w:p w:rsidR="00E305FD" w:rsidRPr="00497C1E" w:rsidRDefault="00E305FD" w:rsidP="00E305FD">
      <w:pPr>
        <w:spacing w:after="0" w:line="240" w:lineRule="auto"/>
        <w:ind w:left="5670"/>
        <w:jc w:val="center"/>
        <w:rPr>
          <w:color w:val="000000"/>
          <w:sz w:val="28"/>
          <w:szCs w:val="28"/>
          <w:lang w:val="ru-RU"/>
        </w:rPr>
      </w:pPr>
    </w:p>
    <w:p w:rsidR="00E305FD" w:rsidRPr="00497C1E" w:rsidRDefault="00E305FD" w:rsidP="00E305FD">
      <w:pPr>
        <w:spacing w:after="0" w:line="240" w:lineRule="auto"/>
        <w:ind w:left="5670"/>
        <w:jc w:val="center"/>
        <w:rPr>
          <w:color w:val="000000"/>
          <w:sz w:val="28"/>
          <w:szCs w:val="28"/>
          <w:lang w:val="ru-RU"/>
        </w:rPr>
      </w:pPr>
    </w:p>
    <w:p w:rsidR="00760D9D" w:rsidRPr="00497C1E" w:rsidRDefault="003B754E" w:rsidP="00E36041">
      <w:pPr>
        <w:spacing w:after="0" w:line="240" w:lineRule="auto"/>
        <w:jc w:val="center"/>
        <w:rPr>
          <w:b/>
          <w:color w:val="000000"/>
          <w:sz w:val="28"/>
          <w:szCs w:val="28"/>
          <w:lang w:val="ru-RU"/>
        </w:rPr>
      </w:pPr>
      <w:r w:rsidRPr="003B754E">
        <w:rPr>
          <w:b/>
          <w:color w:val="000000"/>
          <w:sz w:val="28"/>
          <w:szCs w:val="28"/>
          <w:lang w:val="ru-RU"/>
        </w:rPr>
        <w:t>Шетел</w:t>
      </w:r>
      <w:r w:rsidRPr="00497C1E">
        <w:rPr>
          <w:b/>
          <w:color w:val="000000"/>
          <w:sz w:val="28"/>
          <w:szCs w:val="28"/>
          <w:lang w:val="ru-RU"/>
        </w:rPr>
        <w:t xml:space="preserve"> </w:t>
      </w:r>
      <w:r w:rsidRPr="003B754E">
        <w:rPr>
          <w:b/>
          <w:color w:val="000000"/>
          <w:sz w:val="28"/>
          <w:szCs w:val="28"/>
          <w:lang w:val="ru-RU"/>
        </w:rPr>
        <w:t>мемлекеттерінен</w:t>
      </w:r>
      <w:r w:rsidRPr="00497C1E">
        <w:rPr>
          <w:b/>
          <w:color w:val="000000"/>
          <w:sz w:val="28"/>
          <w:szCs w:val="28"/>
          <w:lang w:val="ru-RU"/>
        </w:rPr>
        <w:t xml:space="preserve">, </w:t>
      </w:r>
      <w:r w:rsidRPr="003B754E">
        <w:rPr>
          <w:b/>
          <w:color w:val="000000"/>
          <w:sz w:val="28"/>
          <w:szCs w:val="28"/>
          <w:lang w:val="ru-RU"/>
        </w:rPr>
        <w:t>халықаралық</w:t>
      </w:r>
      <w:r w:rsidRPr="00497C1E">
        <w:rPr>
          <w:b/>
          <w:color w:val="000000"/>
          <w:sz w:val="28"/>
          <w:szCs w:val="28"/>
          <w:lang w:val="ru-RU"/>
        </w:rPr>
        <w:t xml:space="preserve"> </w:t>
      </w:r>
      <w:r w:rsidRPr="003B754E">
        <w:rPr>
          <w:b/>
          <w:color w:val="000000"/>
          <w:sz w:val="28"/>
          <w:szCs w:val="28"/>
          <w:lang w:val="ru-RU"/>
        </w:rPr>
        <w:t>және</w:t>
      </w:r>
      <w:r w:rsidRPr="00497C1E">
        <w:rPr>
          <w:b/>
          <w:color w:val="000000"/>
          <w:sz w:val="28"/>
          <w:szCs w:val="28"/>
          <w:lang w:val="ru-RU"/>
        </w:rPr>
        <w:t xml:space="preserve"> </w:t>
      </w:r>
      <w:r w:rsidRPr="003B754E">
        <w:rPr>
          <w:b/>
          <w:color w:val="000000"/>
          <w:sz w:val="28"/>
          <w:szCs w:val="28"/>
          <w:lang w:val="ru-RU"/>
        </w:rPr>
        <w:t>шетелдік</w:t>
      </w:r>
      <w:r w:rsidRPr="00497C1E">
        <w:rPr>
          <w:b/>
          <w:color w:val="000000"/>
          <w:sz w:val="28"/>
          <w:szCs w:val="28"/>
          <w:lang w:val="ru-RU"/>
        </w:rPr>
        <w:t xml:space="preserve"> </w:t>
      </w:r>
      <w:r w:rsidRPr="003B754E">
        <w:rPr>
          <w:b/>
          <w:color w:val="000000"/>
          <w:sz w:val="28"/>
          <w:szCs w:val="28"/>
          <w:lang w:val="ru-RU"/>
        </w:rPr>
        <w:t>ұйымдардан</w:t>
      </w:r>
      <w:r w:rsidRPr="00497C1E">
        <w:rPr>
          <w:b/>
          <w:color w:val="000000"/>
          <w:sz w:val="28"/>
          <w:szCs w:val="28"/>
          <w:lang w:val="ru-RU"/>
        </w:rPr>
        <w:t xml:space="preserve">, </w:t>
      </w:r>
      <w:r w:rsidRPr="003B754E">
        <w:rPr>
          <w:b/>
          <w:color w:val="000000"/>
          <w:sz w:val="28"/>
          <w:szCs w:val="28"/>
          <w:lang w:val="ru-RU"/>
        </w:rPr>
        <w:t>шетелдіктерден</w:t>
      </w:r>
      <w:r w:rsidRPr="00497C1E">
        <w:rPr>
          <w:b/>
          <w:color w:val="000000"/>
          <w:sz w:val="28"/>
          <w:szCs w:val="28"/>
          <w:lang w:val="ru-RU"/>
        </w:rPr>
        <w:t xml:space="preserve">, </w:t>
      </w:r>
      <w:r w:rsidRPr="003B754E">
        <w:rPr>
          <w:b/>
          <w:color w:val="000000"/>
          <w:sz w:val="28"/>
          <w:szCs w:val="28"/>
          <w:lang w:val="ru-RU"/>
        </w:rPr>
        <w:t>азаматтығы</w:t>
      </w:r>
      <w:r w:rsidRPr="00497C1E">
        <w:rPr>
          <w:b/>
          <w:color w:val="000000"/>
          <w:sz w:val="28"/>
          <w:szCs w:val="28"/>
          <w:lang w:val="ru-RU"/>
        </w:rPr>
        <w:t xml:space="preserve"> </w:t>
      </w:r>
      <w:r w:rsidRPr="003B754E">
        <w:rPr>
          <w:b/>
          <w:color w:val="000000"/>
          <w:sz w:val="28"/>
          <w:szCs w:val="28"/>
          <w:lang w:val="ru-RU"/>
        </w:rPr>
        <w:t>жоқ</w:t>
      </w:r>
      <w:r w:rsidRPr="00497C1E">
        <w:rPr>
          <w:b/>
          <w:color w:val="000000"/>
          <w:sz w:val="28"/>
          <w:szCs w:val="28"/>
          <w:lang w:val="ru-RU"/>
        </w:rPr>
        <w:t xml:space="preserve"> </w:t>
      </w:r>
      <w:r w:rsidRPr="003B754E">
        <w:rPr>
          <w:b/>
          <w:color w:val="000000"/>
          <w:sz w:val="28"/>
          <w:szCs w:val="28"/>
          <w:lang w:val="ru-RU"/>
        </w:rPr>
        <w:t>адамдардан</w:t>
      </w:r>
      <w:r w:rsidRPr="00497C1E">
        <w:rPr>
          <w:b/>
          <w:color w:val="000000"/>
          <w:sz w:val="28"/>
          <w:szCs w:val="28"/>
          <w:lang w:val="ru-RU"/>
        </w:rPr>
        <w:t xml:space="preserve"> </w:t>
      </w:r>
      <w:r w:rsidRPr="003B754E">
        <w:rPr>
          <w:b/>
          <w:color w:val="000000"/>
          <w:sz w:val="28"/>
          <w:szCs w:val="28"/>
          <w:lang w:val="ru-RU"/>
        </w:rPr>
        <w:t>ақша</w:t>
      </w:r>
      <w:r w:rsidRPr="00497C1E">
        <w:rPr>
          <w:b/>
          <w:color w:val="000000"/>
          <w:sz w:val="28"/>
          <w:szCs w:val="28"/>
          <w:lang w:val="ru-RU"/>
        </w:rPr>
        <w:t xml:space="preserve"> </w:t>
      </w:r>
      <w:r w:rsidRPr="003B754E">
        <w:rPr>
          <w:b/>
          <w:color w:val="000000"/>
          <w:sz w:val="28"/>
          <w:szCs w:val="28"/>
          <w:lang w:val="ru-RU"/>
        </w:rPr>
        <w:t>және</w:t>
      </w:r>
      <w:r w:rsidRPr="00497C1E">
        <w:rPr>
          <w:b/>
          <w:color w:val="000000"/>
          <w:sz w:val="28"/>
          <w:szCs w:val="28"/>
          <w:lang w:val="ru-RU"/>
        </w:rPr>
        <w:t xml:space="preserve"> (</w:t>
      </w:r>
      <w:r w:rsidRPr="003B754E">
        <w:rPr>
          <w:b/>
          <w:color w:val="000000"/>
          <w:sz w:val="28"/>
          <w:szCs w:val="28"/>
          <w:lang w:val="ru-RU"/>
        </w:rPr>
        <w:t>немесе</w:t>
      </w:r>
      <w:r w:rsidRPr="00497C1E">
        <w:rPr>
          <w:b/>
          <w:color w:val="000000"/>
          <w:sz w:val="28"/>
          <w:szCs w:val="28"/>
          <w:lang w:val="ru-RU"/>
        </w:rPr>
        <w:t xml:space="preserve">) </w:t>
      </w:r>
      <w:r w:rsidRPr="003B754E">
        <w:rPr>
          <w:b/>
          <w:color w:val="000000"/>
          <w:sz w:val="28"/>
          <w:szCs w:val="28"/>
          <w:lang w:val="ru-RU"/>
        </w:rPr>
        <w:t>өзге</w:t>
      </w:r>
      <w:r w:rsidRPr="00497C1E">
        <w:rPr>
          <w:b/>
          <w:color w:val="000000"/>
          <w:sz w:val="28"/>
          <w:szCs w:val="28"/>
          <w:lang w:val="ru-RU"/>
        </w:rPr>
        <w:t xml:space="preserve"> </w:t>
      </w:r>
      <w:r w:rsidRPr="003B754E">
        <w:rPr>
          <w:b/>
          <w:color w:val="000000"/>
          <w:sz w:val="28"/>
          <w:szCs w:val="28"/>
          <w:lang w:val="ru-RU"/>
        </w:rPr>
        <w:t>де</w:t>
      </w:r>
      <w:r w:rsidRPr="00497C1E">
        <w:rPr>
          <w:b/>
          <w:color w:val="000000"/>
          <w:sz w:val="28"/>
          <w:szCs w:val="28"/>
          <w:lang w:val="ru-RU"/>
        </w:rPr>
        <w:t xml:space="preserve"> </w:t>
      </w:r>
      <w:r w:rsidRPr="003B754E">
        <w:rPr>
          <w:b/>
          <w:color w:val="000000"/>
          <w:sz w:val="28"/>
          <w:szCs w:val="28"/>
          <w:lang w:val="ru-RU"/>
        </w:rPr>
        <w:t>мүлікті</w:t>
      </w:r>
      <w:r w:rsidRPr="00497C1E">
        <w:rPr>
          <w:b/>
          <w:color w:val="000000"/>
          <w:sz w:val="28"/>
          <w:szCs w:val="28"/>
          <w:lang w:val="ru-RU"/>
        </w:rPr>
        <w:t xml:space="preserve"> </w:t>
      </w:r>
      <w:r w:rsidRPr="003B754E">
        <w:rPr>
          <w:b/>
          <w:color w:val="000000"/>
          <w:sz w:val="28"/>
          <w:szCs w:val="28"/>
          <w:lang w:val="ru-RU"/>
        </w:rPr>
        <w:t>алған</w:t>
      </w:r>
      <w:r w:rsidRPr="00497C1E">
        <w:rPr>
          <w:b/>
          <w:color w:val="000000"/>
          <w:sz w:val="28"/>
          <w:szCs w:val="28"/>
          <w:lang w:val="ru-RU"/>
        </w:rPr>
        <w:t xml:space="preserve"> </w:t>
      </w:r>
      <w:r w:rsidRPr="003B754E">
        <w:rPr>
          <w:b/>
          <w:color w:val="000000"/>
          <w:sz w:val="28"/>
          <w:szCs w:val="28"/>
          <w:lang w:val="ru-RU"/>
        </w:rPr>
        <w:t>және</w:t>
      </w:r>
      <w:r w:rsidRPr="00497C1E">
        <w:rPr>
          <w:b/>
          <w:color w:val="000000"/>
          <w:sz w:val="28"/>
          <w:szCs w:val="28"/>
          <w:lang w:val="ru-RU"/>
        </w:rPr>
        <w:t xml:space="preserve"> </w:t>
      </w:r>
      <w:r w:rsidR="003F0CC1">
        <w:rPr>
          <w:b/>
          <w:color w:val="000000"/>
          <w:sz w:val="28"/>
          <w:szCs w:val="28"/>
          <w:lang w:val="ru-RU"/>
        </w:rPr>
        <w:t>жұмсаған</w:t>
      </w:r>
      <w:r w:rsidRPr="00497C1E">
        <w:rPr>
          <w:b/>
          <w:color w:val="000000"/>
          <w:sz w:val="28"/>
          <w:szCs w:val="28"/>
          <w:lang w:val="ru-RU"/>
        </w:rPr>
        <w:t xml:space="preserve"> </w:t>
      </w:r>
      <w:r w:rsidRPr="003B754E">
        <w:rPr>
          <w:b/>
          <w:color w:val="000000"/>
          <w:sz w:val="28"/>
          <w:szCs w:val="28"/>
          <w:lang w:val="ru-RU"/>
        </w:rPr>
        <w:t>жеке</w:t>
      </w:r>
      <w:r w:rsidRPr="00497C1E">
        <w:rPr>
          <w:b/>
          <w:color w:val="000000"/>
          <w:sz w:val="28"/>
          <w:szCs w:val="28"/>
          <w:lang w:val="ru-RU"/>
        </w:rPr>
        <w:t xml:space="preserve"> </w:t>
      </w:r>
      <w:r w:rsidRPr="003B754E">
        <w:rPr>
          <w:b/>
          <w:color w:val="000000"/>
          <w:sz w:val="28"/>
          <w:szCs w:val="28"/>
          <w:lang w:val="ru-RU"/>
        </w:rPr>
        <w:t>тұлғалар</w:t>
      </w:r>
      <w:r w:rsidRPr="00497C1E">
        <w:rPr>
          <w:b/>
          <w:color w:val="000000"/>
          <w:sz w:val="28"/>
          <w:szCs w:val="28"/>
          <w:lang w:val="ru-RU"/>
        </w:rPr>
        <w:t xml:space="preserve"> </w:t>
      </w:r>
      <w:r w:rsidRPr="003B754E">
        <w:rPr>
          <w:b/>
          <w:color w:val="000000"/>
          <w:sz w:val="28"/>
          <w:szCs w:val="28"/>
          <w:lang w:val="ru-RU"/>
        </w:rPr>
        <w:t>мен</w:t>
      </w:r>
      <w:r w:rsidRPr="00497C1E">
        <w:rPr>
          <w:b/>
          <w:color w:val="000000"/>
          <w:sz w:val="28"/>
          <w:szCs w:val="28"/>
          <w:lang w:val="ru-RU"/>
        </w:rPr>
        <w:t xml:space="preserve"> (</w:t>
      </w:r>
      <w:r w:rsidRPr="003B754E">
        <w:rPr>
          <w:b/>
          <w:color w:val="000000"/>
          <w:sz w:val="28"/>
          <w:szCs w:val="28"/>
          <w:lang w:val="ru-RU"/>
        </w:rPr>
        <w:t>немесе</w:t>
      </w:r>
      <w:r w:rsidRPr="00497C1E">
        <w:rPr>
          <w:b/>
          <w:color w:val="000000"/>
          <w:sz w:val="28"/>
          <w:szCs w:val="28"/>
          <w:lang w:val="ru-RU"/>
        </w:rPr>
        <w:t xml:space="preserve">) </w:t>
      </w:r>
      <w:r w:rsidRPr="003B754E">
        <w:rPr>
          <w:b/>
          <w:color w:val="000000"/>
          <w:sz w:val="28"/>
          <w:szCs w:val="28"/>
          <w:lang w:val="ru-RU"/>
        </w:rPr>
        <w:t>заңды</w:t>
      </w:r>
      <w:r w:rsidRPr="00497C1E">
        <w:rPr>
          <w:b/>
          <w:color w:val="000000"/>
          <w:sz w:val="28"/>
          <w:szCs w:val="28"/>
          <w:lang w:val="ru-RU"/>
        </w:rPr>
        <w:t xml:space="preserve"> </w:t>
      </w:r>
      <w:r w:rsidRPr="003B754E">
        <w:rPr>
          <w:b/>
          <w:color w:val="000000"/>
          <w:sz w:val="28"/>
          <w:szCs w:val="28"/>
          <w:lang w:val="ru-RU"/>
        </w:rPr>
        <w:t>тұлғалардың</w:t>
      </w:r>
      <w:r w:rsidRPr="00497C1E">
        <w:rPr>
          <w:b/>
          <w:color w:val="000000"/>
          <w:sz w:val="28"/>
          <w:szCs w:val="28"/>
          <w:lang w:val="ru-RU"/>
        </w:rPr>
        <w:t xml:space="preserve"> </w:t>
      </w:r>
      <w:r w:rsidRPr="003B754E">
        <w:rPr>
          <w:b/>
          <w:color w:val="000000"/>
          <w:sz w:val="28"/>
          <w:szCs w:val="28"/>
          <w:lang w:val="ru-RU"/>
        </w:rPr>
        <w:t>құрылымдық</w:t>
      </w:r>
      <w:r w:rsidRPr="00497C1E">
        <w:rPr>
          <w:b/>
          <w:color w:val="000000"/>
          <w:sz w:val="28"/>
          <w:szCs w:val="28"/>
          <w:lang w:val="ru-RU"/>
        </w:rPr>
        <w:t xml:space="preserve"> </w:t>
      </w:r>
      <w:r w:rsidRPr="003B754E">
        <w:rPr>
          <w:b/>
          <w:color w:val="000000"/>
          <w:sz w:val="28"/>
          <w:szCs w:val="28"/>
          <w:lang w:val="ru-RU"/>
        </w:rPr>
        <w:t>бөлімшелері</w:t>
      </w:r>
      <w:r w:rsidRPr="00497C1E">
        <w:rPr>
          <w:b/>
          <w:color w:val="000000"/>
          <w:sz w:val="28"/>
          <w:szCs w:val="28"/>
          <w:lang w:val="ru-RU"/>
        </w:rPr>
        <w:t xml:space="preserve"> </w:t>
      </w:r>
      <w:r w:rsidRPr="003B754E">
        <w:rPr>
          <w:b/>
          <w:color w:val="000000"/>
          <w:sz w:val="28"/>
          <w:szCs w:val="28"/>
          <w:lang w:val="ru-RU"/>
        </w:rPr>
        <w:t>туралы</w:t>
      </w:r>
      <w:r w:rsidRPr="00497C1E">
        <w:rPr>
          <w:b/>
          <w:color w:val="000000"/>
          <w:sz w:val="28"/>
          <w:szCs w:val="28"/>
          <w:lang w:val="ru-RU"/>
        </w:rPr>
        <w:t xml:space="preserve"> </w:t>
      </w:r>
      <w:r w:rsidRPr="003B754E">
        <w:rPr>
          <w:b/>
          <w:color w:val="000000"/>
          <w:sz w:val="28"/>
          <w:szCs w:val="28"/>
          <w:lang w:val="ru-RU"/>
        </w:rPr>
        <w:t>деректер</w:t>
      </w:r>
      <w:r w:rsidRPr="00497C1E">
        <w:rPr>
          <w:b/>
          <w:color w:val="000000"/>
          <w:sz w:val="28"/>
          <w:szCs w:val="28"/>
          <w:lang w:val="ru-RU"/>
        </w:rPr>
        <w:t xml:space="preserve"> </w:t>
      </w:r>
      <w:r w:rsidRPr="003B754E">
        <w:rPr>
          <w:b/>
          <w:color w:val="000000"/>
          <w:sz w:val="28"/>
          <w:szCs w:val="28"/>
          <w:lang w:val="ru-RU"/>
        </w:rPr>
        <w:t>базасын</w:t>
      </w:r>
      <w:r w:rsidRPr="00497C1E">
        <w:rPr>
          <w:b/>
          <w:color w:val="000000"/>
          <w:sz w:val="28"/>
          <w:szCs w:val="28"/>
          <w:lang w:val="ru-RU"/>
        </w:rPr>
        <w:t xml:space="preserve"> </w:t>
      </w:r>
      <w:r w:rsidRPr="003B754E">
        <w:rPr>
          <w:b/>
          <w:color w:val="000000"/>
          <w:sz w:val="28"/>
          <w:szCs w:val="28"/>
          <w:lang w:val="ru-RU"/>
        </w:rPr>
        <w:t>қалыптастыру</w:t>
      </w:r>
      <w:r w:rsidRPr="00497C1E">
        <w:rPr>
          <w:b/>
          <w:color w:val="000000"/>
          <w:sz w:val="28"/>
          <w:szCs w:val="28"/>
          <w:lang w:val="ru-RU"/>
        </w:rPr>
        <w:t xml:space="preserve"> </w:t>
      </w:r>
      <w:r w:rsidRPr="003B754E">
        <w:rPr>
          <w:b/>
          <w:color w:val="000000"/>
          <w:sz w:val="28"/>
          <w:szCs w:val="28"/>
          <w:lang w:val="ru-RU"/>
        </w:rPr>
        <w:t>қағидалары</w:t>
      </w:r>
    </w:p>
    <w:p w:rsidR="00760D9D" w:rsidRPr="00497C1E" w:rsidRDefault="00760D9D" w:rsidP="00E36041">
      <w:pPr>
        <w:spacing w:after="0" w:line="240" w:lineRule="auto"/>
        <w:jc w:val="both"/>
        <w:rPr>
          <w:sz w:val="28"/>
          <w:szCs w:val="28"/>
          <w:lang w:val="ru-RU"/>
        </w:rPr>
      </w:pPr>
    </w:p>
    <w:p w:rsidR="00760D9D" w:rsidRPr="00497C1E" w:rsidRDefault="00760D9D" w:rsidP="00E36041">
      <w:pPr>
        <w:spacing w:after="0" w:line="240" w:lineRule="auto"/>
        <w:jc w:val="both"/>
        <w:rPr>
          <w:sz w:val="28"/>
          <w:szCs w:val="28"/>
          <w:lang w:val="ru-RU"/>
        </w:rPr>
      </w:pPr>
    </w:p>
    <w:p w:rsidR="00760D9D" w:rsidRPr="00497C1E" w:rsidRDefault="003B754E" w:rsidP="00E36041">
      <w:pPr>
        <w:spacing w:after="0" w:line="240" w:lineRule="auto"/>
        <w:jc w:val="center"/>
        <w:rPr>
          <w:b/>
          <w:color w:val="000000"/>
          <w:sz w:val="28"/>
          <w:szCs w:val="28"/>
          <w:lang w:val="ru-RU"/>
        </w:rPr>
      </w:pPr>
      <w:r w:rsidRPr="00497C1E">
        <w:rPr>
          <w:b/>
          <w:color w:val="000000"/>
          <w:sz w:val="28"/>
          <w:szCs w:val="28"/>
          <w:lang w:val="ru-RU"/>
        </w:rPr>
        <w:t>1-</w:t>
      </w:r>
      <w:r w:rsidRPr="00C812E5">
        <w:rPr>
          <w:b/>
          <w:color w:val="000000"/>
          <w:sz w:val="28"/>
          <w:szCs w:val="28"/>
          <w:lang w:val="ru-RU"/>
        </w:rPr>
        <w:t>тарау</w:t>
      </w:r>
      <w:r w:rsidRPr="00497C1E">
        <w:rPr>
          <w:b/>
          <w:color w:val="000000"/>
          <w:sz w:val="28"/>
          <w:szCs w:val="28"/>
          <w:lang w:val="ru-RU"/>
        </w:rPr>
        <w:t xml:space="preserve">. </w:t>
      </w:r>
      <w:r w:rsidRPr="00C812E5">
        <w:rPr>
          <w:b/>
          <w:color w:val="000000"/>
          <w:sz w:val="28"/>
          <w:szCs w:val="28"/>
          <w:lang w:val="ru-RU"/>
        </w:rPr>
        <w:t>Жалпы</w:t>
      </w:r>
      <w:r w:rsidRPr="00497C1E">
        <w:rPr>
          <w:b/>
          <w:color w:val="000000"/>
          <w:sz w:val="28"/>
          <w:szCs w:val="28"/>
          <w:lang w:val="ru-RU"/>
        </w:rPr>
        <w:t xml:space="preserve"> </w:t>
      </w:r>
      <w:r w:rsidRPr="00C812E5">
        <w:rPr>
          <w:b/>
          <w:color w:val="000000"/>
          <w:sz w:val="28"/>
          <w:szCs w:val="28"/>
          <w:lang w:val="ru-RU"/>
        </w:rPr>
        <w:t>ережелер</w:t>
      </w:r>
    </w:p>
    <w:p w:rsidR="00760D9D" w:rsidRPr="00497C1E" w:rsidRDefault="00760D9D" w:rsidP="00E36041">
      <w:pPr>
        <w:spacing w:after="0" w:line="240" w:lineRule="auto"/>
        <w:jc w:val="both"/>
        <w:rPr>
          <w:sz w:val="28"/>
          <w:szCs w:val="28"/>
          <w:lang w:val="ru-RU"/>
        </w:rPr>
      </w:pPr>
    </w:p>
    <w:p w:rsidR="00760D9D" w:rsidRPr="00497C1E" w:rsidRDefault="00760D9D" w:rsidP="00705213">
      <w:pPr>
        <w:spacing w:after="0" w:line="240" w:lineRule="auto"/>
        <w:ind w:firstLine="709"/>
        <w:jc w:val="both"/>
        <w:rPr>
          <w:color w:val="000000"/>
          <w:sz w:val="28"/>
          <w:szCs w:val="28"/>
          <w:lang w:val="ru-RU"/>
        </w:rPr>
      </w:pPr>
      <w:r w:rsidRPr="00497C1E">
        <w:rPr>
          <w:color w:val="000000"/>
          <w:sz w:val="28"/>
          <w:szCs w:val="28"/>
          <w:lang w:val="ru-RU"/>
        </w:rPr>
        <w:t xml:space="preserve">1. </w:t>
      </w:r>
      <w:r w:rsidR="006930C3" w:rsidRPr="006930C3">
        <w:rPr>
          <w:color w:val="000000"/>
          <w:sz w:val="28"/>
          <w:szCs w:val="28"/>
          <w:lang w:val="ru-RU"/>
        </w:rPr>
        <w:t>Осы</w:t>
      </w:r>
      <w:r w:rsidR="006930C3" w:rsidRPr="00497C1E">
        <w:rPr>
          <w:color w:val="000000"/>
          <w:sz w:val="28"/>
          <w:szCs w:val="28"/>
          <w:lang w:val="ru-RU"/>
        </w:rPr>
        <w:t xml:space="preserve"> </w:t>
      </w:r>
      <w:r w:rsidR="006930C3" w:rsidRPr="006930C3">
        <w:rPr>
          <w:color w:val="000000"/>
          <w:sz w:val="28"/>
          <w:szCs w:val="28"/>
          <w:lang w:val="ru-RU"/>
        </w:rPr>
        <w:t>Шетел</w:t>
      </w:r>
      <w:r w:rsidR="006930C3" w:rsidRPr="00497C1E">
        <w:rPr>
          <w:color w:val="000000"/>
          <w:sz w:val="28"/>
          <w:szCs w:val="28"/>
          <w:lang w:val="ru-RU"/>
        </w:rPr>
        <w:t xml:space="preserve"> </w:t>
      </w:r>
      <w:r w:rsidR="006930C3" w:rsidRPr="006930C3">
        <w:rPr>
          <w:color w:val="000000"/>
          <w:sz w:val="28"/>
          <w:szCs w:val="28"/>
          <w:lang w:val="ru-RU"/>
        </w:rPr>
        <w:t>мемлекеттерінен</w:t>
      </w:r>
      <w:r w:rsidR="006930C3" w:rsidRPr="00497C1E">
        <w:rPr>
          <w:color w:val="000000"/>
          <w:sz w:val="28"/>
          <w:szCs w:val="28"/>
          <w:lang w:val="ru-RU"/>
        </w:rPr>
        <w:t xml:space="preserve">, </w:t>
      </w:r>
      <w:r w:rsidR="006930C3" w:rsidRPr="006930C3">
        <w:rPr>
          <w:color w:val="000000"/>
          <w:sz w:val="28"/>
          <w:szCs w:val="28"/>
          <w:lang w:val="ru-RU"/>
        </w:rPr>
        <w:t>халықаралық</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шетелдік</w:t>
      </w:r>
      <w:r w:rsidR="006930C3" w:rsidRPr="00497C1E">
        <w:rPr>
          <w:color w:val="000000"/>
          <w:sz w:val="28"/>
          <w:szCs w:val="28"/>
          <w:lang w:val="ru-RU"/>
        </w:rPr>
        <w:t xml:space="preserve"> </w:t>
      </w:r>
      <w:r w:rsidR="006930C3" w:rsidRPr="006930C3">
        <w:rPr>
          <w:color w:val="000000"/>
          <w:sz w:val="28"/>
          <w:szCs w:val="28"/>
          <w:lang w:val="ru-RU"/>
        </w:rPr>
        <w:t>ұйымдардан</w:t>
      </w:r>
      <w:r w:rsidR="006930C3" w:rsidRPr="00497C1E">
        <w:rPr>
          <w:color w:val="000000"/>
          <w:sz w:val="28"/>
          <w:szCs w:val="28"/>
          <w:lang w:val="ru-RU"/>
        </w:rPr>
        <w:t xml:space="preserve">, </w:t>
      </w:r>
      <w:r w:rsidR="006930C3" w:rsidRPr="006930C3">
        <w:rPr>
          <w:color w:val="000000"/>
          <w:sz w:val="28"/>
          <w:szCs w:val="28"/>
          <w:lang w:val="ru-RU"/>
        </w:rPr>
        <w:t>шетелдіктерден</w:t>
      </w:r>
      <w:r w:rsidR="006930C3" w:rsidRPr="00497C1E">
        <w:rPr>
          <w:color w:val="000000"/>
          <w:sz w:val="28"/>
          <w:szCs w:val="28"/>
          <w:lang w:val="ru-RU"/>
        </w:rPr>
        <w:t xml:space="preserve">, </w:t>
      </w:r>
      <w:r w:rsidR="006930C3" w:rsidRPr="006930C3">
        <w:rPr>
          <w:color w:val="000000"/>
          <w:sz w:val="28"/>
          <w:szCs w:val="28"/>
          <w:lang w:val="ru-RU"/>
        </w:rPr>
        <w:t>азаматтығы</w:t>
      </w:r>
      <w:r w:rsidR="006930C3" w:rsidRPr="00497C1E">
        <w:rPr>
          <w:color w:val="000000"/>
          <w:sz w:val="28"/>
          <w:szCs w:val="28"/>
          <w:lang w:val="ru-RU"/>
        </w:rPr>
        <w:t xml:space="preserve"> </w:t>
      </w:r>
      <w:r w:rsidR="006930C3" w:rsidRPr="006930C3">
        <w:rPr>
          <w:color w:val="000000"/>
          <w:sz w:val="28"/>
          <w:szCs w:val="28"/>
          <w:lang w:val="ru-RU"/>
        </w:rPr>
        <w:t>жоқ</w:t>
      </w:r>
      <w:r w:rsidR="006930C3" w:rsidRPr="00497C1E">
        <w:rPr>
          <w:color w:val="000000"/>
          <w:sz w:val="28"/>
          <w:szCs w:val="28"/>
          <w:lang w:val="ru-RU"/>
        </w:rPr>
        <w:t xml:space="preserve"> </w:t>
      </w:r>
      <w:r w:rsidR="006930C3" w:rsidRPr="006930C3">
        <w:rPr>
          <w:color w:val="000000"/>
          <w:sz w:val="28"/>
          <w:szCs w:val="28"/>
          <w:lang w:val="ru-RU"/>
        </w:rPr>
        <w:t>адамдардан</w:t>
      </w:r>
      <w:r w:rsidR="006930C3" w:rsidRPr="00497C1E">
        <w:rPr>
          <w:color w:val="000000"/>
          <w:sz w:val="28"/>
          <w:szCs w:val="28"/>
          <w:lang w:val="ru-RU"/>
        </w:rPr>
        <w:t xml:space="preserve"> </w:t>
      </w:r>
      <w:r w:rsidR="006930C3" w:rsidRPr="006930C3">
        <w:rPr>
          <w:color w:val="000000"/>
          <w:sz w:val="28"/>
          <w:szCs w:val="28"/>
          <w:lang w:val="ru-RU"/>
        </w:rPr>
        <w:t>ақша</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немесе</w:t>
      </w:r>
      <w:r w:rsidR="006930C3" w:rsidRPr="00497C1E">
        <w:rPr>
          <w:color w:val="000000"/>
          <w:sz w:val="28"/>
          <w:szCs w:val="28"/>
          <w:lang w:val="ru-RU"/>
        </w:rPr>
        <w:t xml:space="preserve">) </w:t>
      </w:r>
      <w:r w:rsidR="006930C3" w:rsidRPr="006930C3">
        <w:rPr>
          <w:color w:val="000000"/>
          <w:sz w:val="28"/>
          <w:szCs w:val="28"/>
          <w:lang w:val="ru-RU"/>
        </w:rPr>
        <w:t>өзге</w:t>
      </w:r>
      <w:r w:rsidR="006930C3" w:rsidRPr="00497C1E">
        <w:rPr>
          <w:color w:val="000000"/>
          <w:sz w:val="28"/>
          <w:szCs w:val="28"/>
          <w:lang w:val="ru-RU"/>
        </w:rPr>
        <w:t xml:space="preserve"> </w:t>
      </w:r>
      <w:r w:rsidR="006930C3" w:rsidRPr="006930C3">
        <w:rPr>
          <w:color w:val="000000"/>
          <w:sz w:val="28"/>
          <w:szCs w:val="28"/>
          <w:lang w:val="ru-RU"/>
        </w:rPr>
        <w:t>де</w:t>
      </w:r>
      <w:r w:rsidR="006930C3" w:rsidRPr="00497C1E">
        <w:rPr>
          <w:color w:val="000000"/>
          <w:sz w:val="28"/>
          <w:szCs w:val="28"/>
          <w:lang w:val="ru-RU"/>
        </w:rPr>
        <w:t xml:space="preserve"> </w:t>
      </w:r>
      <w:r w:rsidR="006930C3" w:rsidRPr="006930C3">
        <w:rPr>
          <w:color w:val="000000"/>
          <w:sz w:val="28"/>
          <w:szCs w:val="28"/>
          <w:lang w:val="ru-RU"/>
        </w:rPr>
        <w:t>мүлікті</w:t>
      </w:r>
      <w:r w:rsidR="006930C3" w:rsidRPr="00497C1E">
        <w:rPr>
          <w:color w:val="000000"/>
          <w:sz w:val="28"/>
          <w:szCs w:val="28"/>
          <w:lang w:val="ru-RU"/>
        </w:rPr>
        <w:t xml:space="preserve"> </w:t>
      </w:r>
      <w:r w:rsidR="006930C3" w:rsidRPr="006930C3">
        <w:rPr>
          <w:color w:val="000000"/>
          <w:sz w:val="28"/>
          <w:szCs w:val="28"/>
          <w:lang w:val="ru-RU"/>
        </w:rPr>
        <w:t>алған</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пайдаланған</w:t>
      </w:r>
      <w:r w:rsidR="006930C3" w:rsidRPr="00497C1E">
        <w:rPr>
          <w:color w:val="000000"/>
          <w:sz w:val="28"/>
          <w:szCs w:val="28"/>
          <w:lang w:val="ru-RU"/>
        </w:rPr>
        <w:t xml:space="preserve"> </w:t>
      </w:r>
      <w:r w:rsidR="006930C3" w:rsidRPr="006930C3">
        <w:rPr>
          <w:color w:val="000000"/>
          <w:sz w:val="28"/>
          <w:szCs w:val="28"/>
          <w:lang w:val="ru-RU"/>
        </w:rPr>
        <w:t>жеке</w:t>
      </w:r>
      <w:r w:rsidR="006930C3" w:rsidRPr="00497C1E">
        <w:rPr>
          <w:color w:val="000000"/>
          <w:sz w:val="28"/>
          <w:szCs w:val="28"/>
          <w:lang w:val="ru-RU"/>
        </w:rPr>
        <w:t xml:space="preserve"> </w:t>
      </w:r>
      <w:r w:rsidR="006930C3" w:rsidRPr="006930C3">
        <w:rPr>
          <w:color w:val="000000"/>
          <w:sz w:val="28"/>
          <w:szCs w:val="28"/>
          <w:lang w:val="ru-RU"/>
        </w:rPr>
        <w:t>тұлғалар</w:t>
      </w:r>
      <w:r w:rsidR="006930C3" w:rsidRPr="00497C1E">
        <w:rPr>
          <w:color w:val="000000"/>
          <w:sz w:val="28"/>
          <w:szCs w:val="28"/>
          <w:lang w:val="ru-RU"/>
        </w:rPr>
        <w:t xml:space="preserve"> </w:t>
      </w:r>
      <w:r w:rsidR="006930C3" w:rsidRPr="006930C3">
        <w:rPr>
          <w:color w:val="000000"/>
          <w:sz w:val="28"/>
          <w:szCs w:val="28"/>
          <w:lang w:val="ru-RU"/>
        </w:rPr>
        <w:t>мен</w:t>
      </w:r>
      <w:r w:rsidR="006930C3" w:rsidRPr="00497C1E">
        <w:rPr>
          <w:color w:val="000000"/>
          <w:sz w:val="28"/>
          <w:szCs w:val="28"/>
          <w:lang w:val="ru-RU"/>
        </w:rPr>
        <w:t xml:space="preserve"> (</w:t>
      </w:r>
      <w:r w:rsidR="006930C3" w:rsidRPr="006930C3">
        <w:rPr>
          <w:color w:val="000000"/>
          <w:sz w:val="28"/>
          <w:szCs w:val="28"/>
          <w:lang w:val="ru-RU"/>
        </w:rPr>
        <w:t>немесе</w:t>
      </w:r>
      <w:r w:rsidR="006930C3" w:rsidRPr="00497C1E">
        <w:rPr>
          <w:color w:val="000000"/>
          <w:sz w:val="28"/>
          <w:szCs w:val="28"/>
          <w:lang w:val="ru-RU"/>
        </w:rPr>
        <w:t xml:space="preserve">) </w:t>
      </w:r>
      <w:r w:rsidR="006930C3" w:rsidRPr="006930C3">
        <w:rPr>
          <w:color w:val="000000"/>
          <w:sz w:val="28"/>
          <w:szCs w:val="28"/>
          <w:lang w:val="ru-RU"/>
        </w:rPr>
        <w:t>заңды</w:t>
      </w:r>
      <w:r w:rsidR="006930C3" w:rsidRPr="00497C1E">
        <w:rPr>
          <w:color w:val="000000"/>
          <w:sz w:val="28"/>
          <w:szCs w:val="28"/>
          <w:lang w:val="ru-RU"/>
        </w:rPr>
        <w:t xml:space="preserve"> </w:t>
      </w:r>
      <w:r w:rsidR="006930C3" w:rsidRPr="006930C3">
        <w:rPr>
          <w:color w:val="000000"/>
          <w:sz w:val="28"/>
          <w:szCs w:val="28"/>
          <w:lang w:val="ru-RU"/>
        </w:rPr>
        <w:t>тұлғалардың</w:t>
      </w:r>
      <w:r w:rsidR="006930C3" w:rsidRPr="00497C1E">
        <w:rPr>
          <w:color w:val="000000"/>
          <w:sz w:val="28"/>
          <w:szCs w:val="28"/>
          <w:lang w:val="ru-RU"/>
        </w:rPr>
        <w:t xml:space="preserve"> </w:t>
      </w:r>
      <w:r w:rsidR="006930C3" w:rsidRPr="006930C3">
        <w:rPr>
          <w:color w:val="000000"/>
          <w:sz w:val="28"/>
          <w:szCs w:val="28"/>
          <w:lang w:val="ru-RU"/>
        </w:rPr>
        <w:t>құрылымдық</w:t>
      </w:r>
      <w:r w:rsidR="006930C3" w:rsidRPr="00497C1E">
        <w:rPr>
          <w:color w:val="000000"/>
          <w:sz w:val="28"/>
          <w:szCs w:val="28"/>
          <w:lang w:val="ru-RU"/>
        </w:rPr>
        <w:t xml:space="preserve"> </w:t>
      </w:r>
      <w:r w:rsidR="006930C3" w:rsidRPr="006930C3">
        <w:rPr>
          <w:color w:val="000000"/>
          <w:sz w:val="28"/>
          <w:szCs w:val="28"/>
          <w:lang w:val="ru-RU"/>
        </w:rPr>
        <w:t>бөлімшелері</w:t>
      </w:r>
      <w:r w:rsidR="006930C3" w:rsidRPr="00497C1E">
        <w:rPr>
          <w:color w:val="000000"/>
          <w:sz w:val="28"/>
          <w:szCs w:val="28"/>
          <w:lang w:val="ru-RU"/>
        </w:rPr>
        <w:t xml:space="preserve"> </w:t>
      </w:r>
      <w:r w:rsidR="006930C3" w:rsidRPr="006930C3">
        <w:rPr>
          <w:color w:val="000000"/>
          <w:sz w:val="28"/>
          <w:szCs w:val="28"/>
          <w:lang w:val="ru-RU"/>
        </w:rPr>
        <w:t>туралы</w:t>
      </w:r>
      <w:r w:rsidR="006930C3" w:rsidRPr="00497C1E">
        <w:rPr>
          <w:color w:val="000000"/>
          <w:sz w:val="28"/>
          <w:szCs w:val="28"/>
          <w:lang w:val="ru-RU"/>
        </w:rPr>
        <w:t xml:space="preserve"> </w:t>
      </w:r>
      <w:r w:rsidR="006930C3" w:rsidRPr="006930C3">
        <w:rPr>
          <w:color w:val="000000"/>
          <w:sz w:val="28"/>
          <w:szCs w:val="28"/>
          <w:lang w:val="ru-RU"/>
        </w:rPr>
        <w:t>деректер</w:t>
      </w:r>
      <w:r w:rsidR="006930C3" w:rsidRPr="00497C1E">
        <w:rPr>
          <w:color w:val="000000"/>
          <w:sz w:val="28"/>
          <w:szCs w:val="28"/>
          <w:lang w:val="ru-RU"/>
        </w:rPr>
        <w:t xml:space="preserve"> </w:t>
      </w:r>
      <w:r w:rsidR="006930C3" w:rsidRPr="006930C3">
        <w:rPr>
          <w:color w:val="000000"/>
          <w:sz w:val="28"/>
          <w:szCs w:val="28"/>
          <w:lang w:val="ru-RU"/>
        </w:rPr>
        <w:t>базасын</w:t>
      </w:r>
      <w:r w:rsidR="006930C3" w:rsidRPr="00497C1E">
        <w:rPr>
          <w:color w:val="000000"/>
          <w:sz w:val="28"/>
          <w:szCs w:val="28"/>
          <w:lang w:val="ru-RU"/>
        </w:rPr>
        <w:t xml:space="preserve"> </w:t>
      </w:r>
      <w:r w:rsidR="006930C3" w:rsidRPr="006930C3">
        <w:rPr>
          <w:color w:val="000000"/>
          <w:sz w:val="28"/>
          <w:szCs w:val="28"/>
          <w:lang w:val="ru-RU"/>
        </w:rPr>
        <w:t>қалыптастыру</w:t>
      </w:r>
      <w:r w:rsidR="006930C3" w:rsidRPr="00497C1E">
        <w:rPr>
          <w:color w:val="000000"/>
          <w:sz w:val="28"/>
          <w:szCs w:val="28"/>
          <w:lang w:val="ru-RU"/>
        </w:rPr>
        <w:t xml:space="preserve"> </w:t>
      </w:r>
      <w:r w:rsidR="006930C3" w:rsidRPr="006930C3">
        <w:rPr>
          <w:color w:val="000000"/>
          <w:sz w:val="28"/>
          <w:szCs w:val="28"/>
          <w:lang w:val="ru-RU"/>
        </w:rPr>
        <w:t>қағидалары</w:t>
      </w:r>
      <w:r w:rsidR="006930C3" w:rsidRPr="00497C1E">
        <w:rPr>
          <w:color w:val="000000"/>
          <w:sz w:val="28"/>
          <w:szCs w:val="28"/>
          <w:lang w:val="ru-RU"/>
        </w:rPr>
        <w:t xml:space="preserve"> (</w:t>
      </w:r>
      <w:r w:rsidR="006930C3" w:rsidRPr="006930C3">
        <w:rPr>
          <w:color w:val="000000"/>
          <w:sz w:val="28"/>
          <w:szCs w:val="28"/>
          <w:lang w:val="ru-RU"/>
        </w:rPr>
        <w:t>бұдан</w:t>
      </w:r>
      <w:r w:rsidR="006930C3" w:rsidRPr="00497C1E">
        <w:rPr>
          <w:color w:val="000000"/>
          <w:sz w:val="28"/>
          <w:szCs w:val="28"/>
          <w:lang w:val="ru-RU"/>
        </w:rPr>
        <w:t xml:space="preserve"> </w:t>
      </w:r>
      <w:r w:rsidR="006930C3" w:rsidRPr="006930C3">
        <w:rPr>
          <w:color w:val="000000"/>
          <w:sz w:val="28"/>
          <w:szCs w:val="28"/>
          <w:lang w:val="ru-RU"/>
        </w:rPr>
        <w:t>әрі</w:t>
      </w:r>
      <w:r w:rsidR="006930C3" w:rsidRPr="00497C1E">
        <w:rPr>
          <w:color w:val="000000"/>
          <w:sz w:val="28"/>
          <w:szCs w:val="28"/>
          <w:lang w:val="ru-RU"/>
        </w:rPr>
        <w:t xml:space="preserve"> – </w:t>
      </w:r>
      <w:r w:rsidR="006930C3" w:rsidRPr="006930C3">
        <w:rPr>
          <w:color w:val="000000"/>
          <w:sz w:val="28"/>
          <w:szCs w:val="28"/>
          <w:lang w:val="ru-RU"/>
        </w:rPr>
        <w:t>Қағидалар</w:t>
      </w:r>
      <w:r w:rsidR="006930C3" w:rsidRPr="00497C1E">
        <w:rPr>
          <w:color w:val="000000"/>
          <w:sz w:val="28"/>
          <w:szCs w:val="28"/>
          <w:lang w:val="ru-RU"/>
        </w:rPr>
        <w:t xml:space="preserve">) </w:t>
      </w:r>
      <w:r w:rsidR="006930C3" w:rsidRPr="006930C3">
        <w:rPr>
          <w:color w:val="000000"/>
          <w:sz w:val="28"/>
          <w:szCs w:val="28"/>
          <w:lang w:val="ru-RU"/>
        </w:rPr>
        <w:t>Салық</w:t>
      </w:r>
      <w:r w:rsidR="006930C3" w:rsidRPr="00497C1E">
        <w:rPr>
          <w:color w:val="000000"/>
          <w:sz w:val="28"/>
          <w:szCs w:val="28"/>
          <w:lang w:val="ru-RU"/>
        </w:rPr>
        <w:t xml:space="preserve"> </w:t>
      </w:r>
      <w:r w:rsidR="006930C3" w:rsidRPr="006930C3">
        <w:rPr>
          <w:color w:val="000000"/>
          <w:sz w:val="28"/>
          <w:szCs w:val="28"/>
          <w:lang w:val="ru-RU"/>
        </w:rPr>
        <w:t>кодексінің</w:t>
      </w:r>
      <w:r w:rsidR="006930C3" w:rsidRPr="00497C1E">
        <w:rPr>
          <w:color w:val="000000"/>
          <w:sz w:val="28"/>
          <w:szCs w:val="28"/>
          <w:lang w:val="ru-RU"/>
        </w:rPr>
        <w:t xml:space="preserve"> 56-</w:t>
      </w:r>
      <w:r w:rsidR="006930C3" w:rsidRPr="006930C3">
        <w:rPr>
          <w:color w:val="000000"/>
          <w:sz w:val="28"/>
          <w:szCs w:val="28"/>
          <w:lang w:val="ru-RU"/>
        </w:rPr>
        <w:t>бабы</w:t>
      </w:r>
      <w:r w:rsidR="006930C3" w:rsidRPr="00497C1E">
        <w:rPr>
          <w:color w:val="000000"/>
          <w:sz w:val="28"/>
          <w:szCs w:val="28"/>
          <w:lang w:val="ru-RU"/>
        </w:rPr>
        <w:t xml:space="preserve"> 9-</w:t>
      </w:r>
      <w:r w:rsidR="006930C3" w:rsidRPr="006930C3">
        <w:rPr>
          <w:color w:val="000000"/>
          <w:sz w:val="28"/>
          <w:szCs w:val="28"/>
          <w:lang w:val="ru-RU"/>
        </w:rPr>
        <w:t>тармағының</w:t>
      </w:r>
      <w:r w:rsidR="006930C3" w:rsidRPr="00497C1E">
        <w:rPr>
          <w:color w:val="000000"/>
          <w:sz w:val="28"/>
          <w:szCs w:val="28"/>
          <w:lang w:val="ru-RU"/>
        </w:rPr>
        <w:t xml:space="preserve"> 2) </w:t>
      </w:r>
      <w:r w:rsidR="006930C3" w:rsidRPr="006930C3">
        <w:rPr>
          <w:color w:val="000000"/>
          <w:sz w:val="28"/>
          <w:szCs w:val="28"/>
          <w:lang w:val="ru-RU"/>
        </w:rPr>
        <w:t>тармақшасына</w:t>
      </w:r>
      <w:r w:rsidR="006930C3" w:rsidRPr="00497C1E">
        <w:rPr>
          <w:color w:val="000000"/>
          <w:sz w:val="28"/>
          <w:szCs w:val="28"/>
          <w:lang w:val="ru-RU"/>
        </w:rPr>
        <w:t xml:space="preserve"> </w:t>
      </w:r>
      <w:r w:rsidR="006930C3" w:rsidRPr="006930C3">
        <w:rPr>
          <w:color w:val="000000"/>
          <w:sz w:val="28"/>
          <w:szCs w:val="28"/>
          <w:lang w:val="ru-RU"/>
        </w:rPr>
        <w:t>сәйкес</w:t>
      </w:r>
      <w:r w:rsidR="006930C3" w:rsidRPr="00497C1E">
        <w:rPr>
          <w:color w:val="000000"/>
          <w:sz w:val="28"/>
          <w:szCs w:val="28"/>
          <w:lang w:val="ru-RU"/>
        </w:rPr>
        <w:t xml:space="preserve"> </w:t>
      </w:r>
      <w:r w:rsidR="006930C3" w:rsidRPr="006930C3">
        <w:rPr>
          <w:color w:val="000000"/>
          <w:sz w:val="28"/>
          <w:szCs w:val="28"/>
          <w:lang w:val="ru-RU"/>
        </w:rPr>
        <w:t>әзірленген</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мемлекеттік</w:t>
      </w:r>
      <w:r w:rsidR="006930C3" w:rsidRPr="00497C1E">
        <w:rPr>
          <w:color w:val="000000"/>
          <w:sz w:val="28"/>
          <w:szCs w:val="28"/>
          <w:lang w:val="ru-RU"/>
        </w:rPr>
        <w:t xml:space="preserve"> </w:t>
      </w:r>
      <w:r w:rsidR="006930C3" w:rsidRPr="006930C3">
        <w:rPr>
          <w:color w:val="000000"/>
          <w:sz w:val="28"/>
          <w:szCs w:val="28"/>
          <w:lang w:val="ru-RU"/>
        </w:rPr>
        <w:t>кірістер</w:t>
      </w:r>
      <w:r w:rsidR="006930C3" w:rsidRPr="00497C1E">
        <w:rPr>
          <w:color w:val="000000"/>
          <w:sz w:val="28"/>
          <w:szCs w:val="28"/>
          <w:lang w:val="ru-RU"/>
        </w:rPr>
        <w:t xml:space="preserve"> </w:t>
      </w:r>
      <w:r w:rsidR="006930C3" w:rsidRPr="006930C3">
        <w:rPr>
          <w:color w:val="000000"/>
          <w:sz w:val="28"/>
          <w:szCs w:val="28"/>
          <w:lang w:val="ru-RU"/>
        </w:rPr>
        <w:t>органдарының</w:t>
      </w:r>
      <w:r w:rsidR="006930C3" w:rsidRPr="00497C1E">
        <w:rPr>
          <w:color w:val="000000"/>
          <w:sz w:val="28"/>
          <w:szCs w:val="28"/>
          <w:lang w:val="ru-RU"/>
        </w:rPr>
        <w:t xml:space="preserve"> </w:t>
      </w:r>
      <w:r w:rsidR="006930C3" w:rsidRPr="006930C3">
        <w:rPr>
          <w:color w:val="000000"/>
          <w:sz w:val="28"/>
          <w:szCs w:val="28"/>
          <w:lang w:val="ru-RU"/>
        </w:rPr>
        <w:t>шетел</w:t>
      </w:r>
      <w:r w:rsidR="006930C3" w:rsidRPr="00497C1E">
        <w:rPr>
          <w:color w:val="000000"/>
          <w:sz w:val="28"/>
          <w:szCs w:val="28"/>
          <w:lang w:val="ru-RU"/>
        </w:rPr>
        <w:t xml:space="preserve"> </w:t>
      </w:r>
      <w:r w:rsidR="006930C3" w:rsidRPr="006930C3">
        <w:rPr>
          <w:color w:val="000000"/>
          <w:sz w:val="28"/>
          <w:szCs w:val="28"/>
          <w:lang w:val="ru-RU"/>
        </w:rPr>
        <w:t>мемлекеттерінен</w:t>
      </w:r>
      <w:r w:rsidR="006930C3" w:rsidRPr="00497C1E">
        <w:rPr>
          <w:color w:val="000000"/>
          <w:sz w:val="28"/>
          <w:szCs w:val="28"/>
          <w:lang w:val="ru-RU"/>
        </w:rPr>
        <w:t xml:space="preserve">, </w:t>
      </w:r>
      <w:r w:rsidR="006930C3" w:rsidRPr="006930C3">
        <w:rPr>
          <w:color w:val="000000"/>
          <w:sz w:val="28"/>
          <w:szCs w:val="28"/>
          <w:lang w:val="ru-RU"/>
        </w:rPr>
        <w:t>халықаралық</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шетелдік</w:t>
      </w:r>
      <w:r w:rsidR="006930C3" w:rsidRPr="00497C1E">
        <w:rPr>
          <w:color w:val="000000"/>
          <w:sz w:val="28"/>
          <w:szCs w:val="28"/>
          <w:lang w:val="ru-RU"/>
        </w:rPr>
        <w:t xml:space="preserve"> </w:t>
      </w:r>
      <w:r w:rsidR="006930C3" w:rsidRPr="006930C3">
        <w:rPr>
          <w:color w:val="000000"/>
          <w:sz w:val="28"/>
          <w:szCs w:val="28"/>
          <w:lang w:val="ru-RU"/>
        </w:rPr>
        <w:t>ұйымдардан</w:t>
      </w:r>
      <w:r w:rsidR="006930C3" w:rsidRPr="00497C1E">
        <w:rPr>
          <w:color w:val="000000"/>
          <w:sz w:val="28"/>
          <w:szCs w:val="28"/>
          <w:lang w:val="ru-RU"/>
        </w:rPr>
        <w:t xml:space="preserve">, </w:t>
      </w:r>
      <w:r w:rsidR="006930C3" w:rsidRPr="006930C3">
        <w:rPr>
          <w:color w:val="000000"/>
          <w:sz w:val="28"/>
          <w:szCs w:val="28"/>
          <w:lang w:val="ru-RU"/>
        </w:rPr>
        <w:t>шетелдіктерден</w:t>
      </w:r>
      <w:r w:rsidR="006930C3" w:rsidRPr="00497C1E">
        <w:rPr>
          <w:color w:val="000000"/>
          <w:sz w:val="28"/>
          <w:szCs w:val="28"/>
          <w:lang w:val="ru-RU"/>
        </w:rPr>
        <w:t xml:space="preserve">, </w:t>
      </w:r>
      <w:r w:rsidR="006930C3" w:rsidRPr="006930C3">
        <w:rPr>
          <w:color w:val="000000"/>
          <w:sz w:val="28"/>
          <w:szCs w:val="28"/>
          <w:lang w:val="ru-RU"/>
        </w:rPr>
        <w:t>азаматтығы</w:t>
      </w:r>
      <w:r w:rsidR="006930C3" w:rsidRPr="00497C1E">
        <w:rPr>
          <w:color w:val="000000"/>
          <w:sz w:val="28"/>
          <w:szCs w:val="28"/>
          <w:lang w:val="ru-RU"/>
        </w:rPr>
        <w:t xml:space="preserve"> </w:t>
      </w:r>
      <w:r w:rsidR="006930C3" w:rsidRPr="006930C3">
        <w:rPr>
          <w:color w:val="000000"/>
          <w:sz w:val="28"/>
          <w:szCs w:val="28"/>
          <w:lang w:val="ru-RU"/>
        </w:rPr>
        <w:t>жоқ</w:t>
      </w:r>
      <w:r w:rsidR="006930C3" w:rsidRPr="00497C1E">
        <w:rPr>
          <w:color w:val="000000"/>
          <w:sz w:val="28"/>
          <w:szCs w:val="28"/>
          <w:lang w:val="ru-RU"/>
        </w:rPr>
        <w:t xml:space="preserve"> </w:t>
      </w:r>
      <w:r w:rsidR="006930C3" w:rsidRPr="006930C3">
        <w:rPr>
          <w:color w:val="000000"/>
          <w:sz w:val="28"/>
          <w:szCs w:val="28"/>
          <w:lang w:val="ru-RU"/>
        </w:rPr>
        <w:t>адамдардан</w:t>
      </w:r>
      <w:r w:rsidR="006930C3" w:rsidRPr="00497C1E">
        <w:rPr>
          <w:color w:val="000000"/>
          <w:sz w:val="28"/>
          <w:szCs w:val="28"/>
          <w:lang w:val="ru-RU"/>
        </w:rPr>
        <w:t xml:space="preserve"> </w:t>
      </w:r>
      <w:r w:rsidR="006930C3" w:rsidRPr="006930C3">
        <w:rPr>
          <w:color w:val="000000"/>
          <w:sz w:val="28"/>
          <w:szCs w:val="28"/>
          <w:lang w:val="ru-RU"/>
        </w:rPr>
        <w:t>ақша</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немесе</w:t>
      </w:r>
      <w:r w:rsidR="006930C3" w:rsidRPr="00497C1E">
        <w:rPr>
          <w:color w:val="000000"/>
          <w:sz w:val="28"/>
          <w:szCs w:val="28"/>
          <w:lang w:val="ru-RU"/>
        </w:rPr>
        <w:t xml:space="preserve">) </w:t>
      </w:r>
      <w:r w:rsidR="006930C3" w:rsidRPr="006930C3">
        <w:rPr>
          <w:color w:val="000000"/>
          <w:sz w:val="28"/>
          <w:szCs w:val="28"/>
          <w:lang w:val="ru-RU"/>
        </w:rPr>
        <w:t>өзге</w:t>
      </w:r>
      <w:r w:rsidR="006930C3" w:rsidRPr="00497C1E">
        <w:rPr>
          <w:color w:val="000000"/>
          <w:sz w:val="28"/>
          <w:szCs w:val="28"/>
          <w:lang w:val="ru-RU"/>
        </w:rPr>
        <w:t xml:space="preserve"> </w:t>
      </w:r>
      <w:r w:rsidR="006930C3" w:rsidRPr="006930C3">
        <w:rPr>
          <w:color w:val="000000"/>
          <w:sz w:val="28"/>
          <w:szCs w:val="28"/>
          <w:lang w:val="ru-RU"/>
        </w:rPr>
        <w:t>де</w:t>
      </w:r>
      <w:r w:rsidR="006930C3" w:rsidRPr="00497C1E">
        <w:rPr>
          <w:color w:val="000000"/>
          <w:sz w:val="28"/>
          <w:szCs w:val="28"/>
          <w:lang w:val="ru-RU"/>
        </w:rPr>
        <w:t xml:space="preserve"> </w:t>
      </w:r>
      <w:r w:rsidR="006930C3" w:rsidRPr="006930C3">
        <w:rPr>
          <w:color w:val="000000"/>
          <w:sz w:val="28"/>
          <w:szCs w:val="28"/>
          <w:lang w:val="ru-RU"/>
        </w:rPr>
        <w:t>мүлікті</w:t>
      </w:r>
      <w:r w:rsidR="006930C3" w:rsidRPr="00497C1E">
        <w:rPr>
          <w:color w:val="000000"/>
          <w:sz w:val="28"/>
          <w:szCs w:val="28"/>
          <w:lang w:val="ru-RU"/>
        </w:rPr>
        <w:t xml:space="preserve"> </w:t>
      </w:r>
      <w:r w:rsidR="006930C3" w:rsidRPr="006930C3">
        <w:rPr>
          <w:color w:val="000000"/>
          <w:sz w:val="28"/>
          <w:szCs w:val="28"/>
          <w:lang w:val="ru-RU"/>
        </w:rPr>
        <w:t>алған</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пайдаланған</w:t>
      </w:r>
      <w:r w:rsidR="006930C3" w:rsidRPr="00497C1E">
        <w:rPr>
          <w:color w:val="000000"/>
          <w:sz w:val="28"/>
          <w:szCs w:val="28"/>
          <w:lang w:val="ru-RU"/>
        </w:rPr>
        <w:t xml:space="preserve"> </w:t>
      </w:r>
      <w:r w:rsidR="006930C3" w:rsidRPr="006930C3">
        <w:rPr>
          <w:color w:val="000000"/>
          <w:sz w:val="28"/>
          <w:szCs w:val="28"/>
          <w:lang w:val="ru-RU"/>
        </w:rPr>
        <w:t>жеке</w:t>
      </w:r>
      <w:r w:rsidR="006930C3" w:rsidRPr="00497C1E">
        <w:rPr>
          <w:color w:val="000000"/>
          <w:sz w:val="28"/>
          <w:szCs w:val="28"/>
          <w:lang w:val="ru-RU"/>
        </w:rPr>
        <w:t xml:space="preserve"> </w:t>
      </w:r>
      <w:r w:rsidR="006930C3" w:rsidRPr="006930C3">
        <w:rPr>
          <w:color w:val="000000"/>
          <w:sz w:val="28"/>
          <w:szCs w:val="28"/>
          <w:lang w:val="ru-RU"/>
        </w:rPr>
        <w:t>тұлғалар</w:t>
      </w:r>
      <w:r w:rsidR="006930C3" w:rsidRPr="00497C1E">
        <w:rPr>
          <w:color w:val="000000"/>
          <w:sz w:val="28"/>
          <w:szCs w:val="28"/>
          <w:lang w:val="ru-RU"/>
        </w:rPr>
        <w:t xml:space="preserve"> </w:t>
      </w:r>
      <w:r w:rsidR="006930C3" w:rsidRPr="006930C3">
        <w:rPr>
          <w:color w:val="000000"/>
          <w:sz w:val="28"/>
          <w:szCs w:val="28"/>
          <w:lang w:val="ru-RU"/>
        </w:rPr>
        <w:t>мен</w:t>
      </w:r>
      <w:r w:rsidR="006930C3" w:rsidRPr="00497C1E">
        <w:rPr>
          <w:color w:val="000000"/>
          <w:sz w:val="28"/>
          <w:szCs w:val="28"/>
          <w:lang w:val="ru-RU"/>
        </w:rPr>
        <w:t xml:space="preserve"> </w:t>
      </w:r>
      <w:r w:rsidR="006930C3" w:rsidRPr="006930C3">
        <w:rPr>
          <w:color w:val="000000"/>
          <w:sz w:val="28"/>
          <w:szCs w:val="28"/>
          <w:lang w:val="ru-RU"/>
        </w:rPr>
        <w:t>заңды</w:t>
      </w:r>
      <w:r w:rsidR="006930C3" w:rsidRPr="00497C1E">
        <w:rPr>
          <w:color w:val="000000"/>
          <w:sz w:val="28"/>
          <w:szCs w:val="28"/>
          <w:lang w:val="ru-RU"/>
        </w:rPr>
        <w:t xml:space="preserve"> </w:t>
      </w:r>
      <w:r w:rsidR="006930C3" w:rsidRPr="006930C3">
        <w:rPr>
          <w:color w:val="000000"/>
          <w:sz w:val="28"/>
          <w:szCs w:val="28"/>
          <w:lang w:val="ru-RU"/>
        </w:rPr>
        <w:t>тұлғаның</w:t>
      </w:r>
      <w:r w:rsidR="006930C3" w:rsidRPr="00497C1E">
        <w:rPr>
          <w:color w:val="000000"/>
          <w:sz w:val="28"/>
          <w:szCs w:val="28"/>
          <w:lang w:val="ru-RU"/>
        </w:rPr>
        <w:t xml:space="preserve"> </w:t>
      </w:r>
      <w:r w:rsidR="006930C3" w:rsidRPr="006930C3">
        <w:rPr>
          <w:color w:val="000000"/>
          <w:sz w:val="28"/>
          <w:szCs w:val="28"/>
          <w:lang w:val="ru-RU"/>
        </w:rPr>
        <w:t>құрылымдық</w:t>
      </w:r>
      <w:r w:rsidR="006930C3" w:rsidRPr="00497C1E">
        <w:rPr>
          <w:color w:val="000000"/>
          <w:sz w:val="28"/>
          <w:szCs w:val="28"/>
          <w:lang w:val="ru-RU"/>
        </w:rPr>
        <w:t xml:space="preserve"> </w:t>
      </w:r>
      <w:r w:rsidR="006930C3" w:rsidRPr="006930C3">
        <w:rPr>
          <w:color w:val="000000"/>
          <w:sz w:val="28"/>
          <w:szCs w:val="28"/>
          <w:lang w:val="ru-RU"/>
        </w:rPr>
        <w:t>бөлімшелері</w:t>
      </w:r>
      <w:r w:rsidR="006930C3" w:rsidRPr="00497C1E">
        <w:rPr>
          <w:color w:val="000000"/>
          <w:sz w:val="28"/>
          <w:szCs w:val="28"/>
          <w:lang w:val="ru-RU"/>
        </w:rPr>
        <w:t xml:space="preserve"> </w:t>
      </w:r>
      <w:r w:rsidR="006930C3" w:rsidRPr="006930C3">
        <w:rPr>
          <w:color w:val="000000"/>
          <w:sz w:val="28"/>
          <w:szCs w:val="28"/>
          <w:lang w:val="ru-RU"/>
        </w:rPr>
        <w:t>туралы</w:t>
      </w:r>
      <w:r w:rsidR="006930C3" w:rsidRPr="00497C1E">
        <w:rPr>
          <w:color w:val="000000"/>
          <w:sz w:val="28"/>
          <w:szCs w:val="28"/>
          <w:lang w:val="ru-RU"/>
        </w:rPr>
        <w:t xml:space="preserve"> </w:t>
      </w:r>
      <w:r w:rsidR="006930C3" w:rsidRPr="006930C3">
        <w:rPr>
          <w:color w:val="000000"/>
          <w:sz w:val="28"/>
          <w:szCs w:val="28"/>
          <w:lang w:val="ru-RU"/>
        </w:rPr>
        <w:t>деректер</w:t>
      </w:r>
      <w:r w:rsidR="006930C3" w:rsidRPr="00497C1E">
        <w:rPr>
          <w:color w:val="000000"/>
          <w:sz w:val="28"/>
          <w:szCs w:val="28"/>
          <w:lang w:val="ru-RU"/>
        </w:rPr>
        <w:t xml:space="preserve"> </w:t>
      </w:r>
      <w:r w:rsidR="006930C3" w:rsidRPr="006930C3">
        <w:rPr>
          <w:color w:val="000000"/>
          <w:sz w:val="28"/>
          <w:szCs w:val="28"/>
          <w:lang w:val="ru-RU"/>
        </w:rPr>
        <w:t>базасын</w:t>
      </w:r>
      <w:r w:rsidR="006930C3" w:rsidRPr="00497C1E">
        <w:rPr>
          <w:color w:val="000000"/>
          <w:sz w:val="28"/>
          <w:szCs w:val="28"/>
          <w:lang w:val="ru-RU"/>
        </w:rPr>
        <w:t xml:space="preserve"> (</w:t>
      </w:r>
      <w:r w:rsidR="006930C3" w:rsidRPr="006930C3">
        <w:rPr>
          <w:color w:val="000000"/>
          <w:sz w:val="28"/>
          <w:szCs w:val="28"/>
          <w:lang w:val="ru-RU"/>
        </w:rPr>
        <w:t>бұдан</w:t>
      </w:r>
      <w:r w:rsidR="006930C3" w:rsidRPr="00497C1E">
        <w:rPr>
          <w:color w:val="000000"/>
          <w:sz w:val="28"/>
          <w:szCs w:val="28"/>
          <w:lang w:val="ru-RU"/>
        </w:rPr>
        <w:t xml:space="preserve"> </w:t>
      </w:r>
      <w:r w:rsidR="006930C3" w:rsidRPr="006930C3">
        <w:rPr>
          <w:color w:val="000000"/>
          <w:sz w:val="28"/>
          <w:szCs w:val="28"/>
          <w:lang w:val="ru-RU"/>
        </w:rPr>
        <w:t>әрі</w:t>
      </w:r>
      <w:r w:rsidR="006930C3" w:rsidRPr="00497C1E">
        <w:rPr>
          <w:color w:val="000000"/>
          <w:sz w:val="28"/>
          <w:szCs w:val="28"/>
          <w:lang w:val="ru-RU"/>
        </w:rPr>
        <w:t xml:space="preserve"> – </w:t>
      </w:r>
      <w:r w:rsidR="006930C3" w:rsidRPr="006930C3">
        <w:rPr>
          <w:color w:val="000000"/>
          <w:sz w:val="28"/>
          <w:szCs w:val="28"/>
          <w:lang w:val="ru-RU"/>
        </w:rPr>
        <w:t>деректер</w:t>
      </w:r>
      <w:r w:rsidR="006930C3" w:rsidRPr="00497C1E">
        <w:rPr>
          <w:color w:val="000000"/>
          <w:sz w:val="28"/>
          <w:szCs w:val="28"/>
          <w:lang w:val="ru-RU"/>
        </w:rPr>
        <w:t xml:space="preserve"> </w:t>
      </w:r>
      <w:r w:rsidR="006930C3" w:rsidRPr="006930C3">
        <w:rPr>
          <w:color w:val="000000"/>
          <w:sz w:val="28"/>
          <w:szCs w:val="28"/>
          <w:lang w:val="ru-RU"/>
        </w:rPr>
        <w:t>базасы</w:t>
      </w:r>
      <w:r w:rsidR="006930C3" w:rsidRPr="00497C1E">
        <w:rPr>
          <w:color w:val="000000"/>
          <w:sz w:val="28"/>
          <w:szCs w:val="28"/>
          <w:lang w:val="ru-RU"/>
        </w:rPr>
        <w:t xml:space="preserve">) </w:t>
      </w:r>
      <w:r w:rsidR="006930C3" w:rsidRPr="006930C3">
        <w:rPr>
          <w:color w:val="000000"/>
          <w:sz w:val="28"/>
          <w:szCs w:val="28"/>
          <w:lang w:val="ru-RU"/>
        </w:rPr>
        <w:t>қалыптастыру</w:t>
      </w:r>
      <w:r w:rsidR="006930C3" w:rsidRPr="00497C1E">
        <w:rPr>
          <w:color w:val="000000"/>
          <w:sz w:val="28"/>
          <w:szCs w:val="28"/>
          <w:lang w:val="ru-RU"/>
        </w:rPr>
        <w:t xml:space="preserve"> </w:t>
      </w:r>
      <w:r w:rsidR="006930C3" w:rsidRPr="006930C3">
        <w:rPr>
          <w:color w:val="000000"/>
          <w:sz w:val="28"/>
          <w:szCs w:val="28"/>
          <w:lang w:val="ru-RU"/>
        </w:rPr>
        <w:t>тәртібін</w:t>
      </w:r>
      <w:r w:rsidR="006930C3" w:rsidRPr="00497C1E">
        <w:rPr>
          <w:color w:val="000000"/>
          <w:sz w:val="28"/>
          <w:szCs w:val="28"/>
          <w:lang w:val="ru-RU"/>
        </w:rPr>
        <w:t xml:space="preserve"> </w:t>
      </w:r>
      <w:r w:rsidR="006930C3" w:rsidRPr="006930C3">
        <w:rPr>
          <w:color w:val="000000"/>
          <w:sz w:val="28"/>
          <w:szCs w:val="28"/>
          <w:lang w:val="ru-RU"/>
        </w:rPr>
        <w:t>айқындайды</w:t>
      </w:r>
      <w:r w:rsidR="006930C3" w:rsidRPr="00497C1E">
        <w:rPr>
          <w:color w:val="000000"/>
          <w:sz w:val="28"/>
          <w:szCs w:val="28"/>
          <w:lang w:val="ru-RU"/>
        </w:rPr>
        <w:t>.</w:t>
      </w:r>
    </w:p>
    <w:p w:rsidR="00760D9D" w:rsidRPr="00497C1E" w:rsidRDefault="00760D9D" w:rsidP="00E36041">
      <w:pPr>
        <w:spacing w:after="0" w:line="240" w:lineRule="auto"/>
        <w:jc w:val="both"/>
        <w:rPr>
          <w:sz w:val="28"/>
          <w:szCs w:val="28"/>
          <w:lang w:val="ru-RU"/>
        </w:rPr>
      </w:pPr>
      <w:r w:rsidRPr="00497C1E">
        <w:rPr>
          <w:color w:val="000000"/>
          <w:sz w:val="28"/>
          <w:szCs w:val="28"/>
          <w:lang w:val="ru-RU"/>
        </w:rPr>
        <w:t xml:space="preserve"> </w:t>
      </w:r>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2. </w:t>
      </w:r>
      <w:r w:rsidR="006930C3" w:rsidRPr="006930C3">
        <w:rPr>
          <w:color w:val="000000"/>
          <w:sz w:val="28"/>
          <w:szCs w:val="28"/>
          <w:lang w:val="ru-RU"/>
        </w:rPr>
        <w:t>Қазақстан</w:t>
      </w:r>
      <w:r w:rsidR="006930C3" w:rsidRPr="00497C1E">
        <w:rPr>
          <w:color w:val="000000"/>
          <w:sz w:val="28"/>
          <w:szCs w:val="28"/>
          <w:lang w:val="ru-RU"/>
        </w:rPr>
        <w:t xml:space="preserve"> </w:t>
      </w:r>
      <w:r w:rsidR="006930C3" w:rsidRPr="006930C3">
        <w:rPr>
          <w:color w:val="000000"/>
          <w:sz w:val="28"/>
          <w:szCs w:val="28"/>
          <w:lang w:val="ru-RU"/>
        </w:rPr>
        <w:t>Республикасы</w:t>
      </w:r>
      <w:r w:rsidR="006930C3" w:rsidRPr="00497C1E">
        <w:rPr>
          <w:color w:val="000000"/>
          <w:sz w:val="28"/>
          <w:szCs w:val="28"/>
          <w:lang w:val="ru-RU"/>
        </w:rPr>
        <w:t xml:space="preserve"> </w:t>
      </w:r>
      <w:r w:rsidR="006930C3" w:rsidRPr="006930C3">
        <w:rPr>
          <w:color w:val="000000"/>
          <w:sz w:val="28"/>
          <w:szCs w:val="28"/>
          <w:lang w:val="ru-RU"/>
        </w:rPr>
        <w:t>Қаржы</w:t>
      </w:r>
      <w:r w:rsidR="006930C3" w:rsidRPr="00497C1E">
        <w:rPr>
          <w:color w:val="000000"/>
          <w:sz w:val="28"/>
          <w:szCs w:val="28"/>
          <w:lang w:val="ru-RU"/>
        </w:rPr>
        <w:t xml:space="preserve"> </w:t>
      </w:r>
      <w:r w:rsidR="006930C3" w:rsidRPr="006930C3">
        <w:rPr>
          <w:color w:val="000000"/>
          <w:sz w:val="28"/>
          <w:szCs w:val="28"/>
          <w:lang w:val="ru-RU"/>
        </w:rPr>
        <w:t>министрлігінің</w:t>
      </w:r>
      <w:r w:rsidR="006930C3" w:rsidRPr="00497C1E">
        <w:rPr>
          <w:color w:val="000000"/>
          <w:sz w:val="28"/>
          <w:szCs w:val="28"/>
          <w:lang w:val="ru-RU"/>
        </w:rPr>
        <w:t xml:space="preserve"> </w:t>
      </w:r>
      <w:r w:rsidR="006930C3" w:rsidRPr="006930C3">
        <w:rPr>
          <w:color w:val="000000"/>
          <w:sz w:val="28"/>
          <w:szCs w:val="28"/>
          <w:lang w:val="ru-RU"/>
        </w:rPr>
        <w:t>Мемлекеттік</w:t>
      </w:r>
      <w:r w:rsidR="006930C3" w:rsidRPr="00497C1E">
        <w:rPr>
          <w:color w:val="000000"/>
          <w:sz w:val="28"/>
          <w:szCs w:val="28"/>
          <w:lang w:val="ru-RU"/>
        </w:rPr>
        <w:t xml:space="preserve"> </w:t>
      </w:r>
      <w:r w:rsidR="006930C3" w:rsidRPr="006930C3">
        <w:rPr>
          <w:color w:val="000000"/>
          <w:sz w:val="28"/>
          <w:szCs w:val="28"/>
          <w:lang w:val="ru-RU"/>
        </w:rPr>
        <w:t>кірістер</w:t>
      </w:r>
      <w:r w:rsidR="006930C3" w:rsidRPr="00497C1E">
        <w:rPr>
          <w:color w:val="000000"/>
          <w:sz w:val="28"/>
          <w:szCs w:val="28"/>
          <w:lang w:val="ru-RU"/>
        </w:rPr>
        <w:t xml:space="preserve"> </w:t>
      </w:r>
      <w:r w:rsidR="006930C3" w:rsidRPr="006930C3">
        <w:rPr>
          <w:color w:val="000000"/>
          <w:sz w:val="28"/>
          <w:szCs w:val="28"/>
          <w:lang w:val="ru-RU"/>
        </w:rPr>
        <w:t>комитеті</w:t>
      </w:r>
      <w:r w:rsidR="006930C3" w:rsidRPr="00497C1E">
        <w:rPr>
          <w:color w:val="000000"/>
          <w:sz w:val="28"/>
          <w:szCs w:val="28"/>
          <w:lang w:val="ru-RU"/>
        </w:rPr>
        <w:t xml:space="preserve"> (</w:t>
      </w:r>
      <w:r w:rsidR="006930C3" w:rsidRPr="006930C3">
        <w:rPr>
          <w:color w:val="000000"/>
          <w:sz w:val="28"/>
          <w:szCs w:val="28"/>
          <w:lang w:val="ru-RU"/>
        </w:rPr>
        <w:t>бұдан</w:t>
      </w:r>
      <w:r w:rsidR="006930C3" w:rsidRPr="00497C1E">
        <w:rPr>
          <w:color w:val="000000"/>
          <w:sz w:val="28"/>
          <w:szCs w:val="28"/>
          <w:lang w:val="ru-RU"/>
        </w:rPr>
        <w:t xml:space="preserve"> </w:t>
      </w:r>
      <w:r w:rsidR="006930C3" w:rsidRPr="006930C3">
        <w:rPr>
          <w:color w:val="000000"/>
          <w:sz w:val="28"/>
          <w:szCs w:val="28"/>
          <w:lang w:val="ru-RU"/>
        </w:rPr>
        <w:t>әрі</w:t>
      </w:r>
      <w:r w:rsidR="006930C3" w:rsidRPr="00497C1E">
        <w:rPr>
          <w:color w:val="000000"/>
          <w:sz w:val="28"/>
          <w:szCs w:val="28"/>
          <w:lang w:val="ru-RU"/>
        </w:rPr>
        <w:t xml:space="preserve"> – </w:t>
      </w:r>
      <w:r w:rsidR="006930C3" w:rsidRPr="006930C3">
        <w:rPr>
          <w:color w:val="000000"/>
          <w:sz w:val="28"/>
          <w:szCs w:val="28"/>
          <w:lang w:val="ru-RU"/>
        </w:rPr>
        <w:t>уәкілетті</w:t>
      </w:r>
      <w:r w:rsidR="006930C3" w:rsidRPr="00497C1E">
        <w:rPr>
          <w:color w:val="000000"/>
          <w:sz w:val="28"/>
          <w:szCs w:val="28"/>
          <w:lang w:val="ru-RU"/>
        </w:rPr>
        <w:t xml:space="preserve"> </w:t>
      </w:r>
      <w:r w:rsidR="006930C3" w:rsidRPr="006930C3">
        <w:rPr>
          <w:color w:val="000000"/>
          <w:sz w:val="28"/>
          <w:szCs w:val="28"/>
          <w:lang w:val="ru-RU"/>
        </w:rPr>
        <w:t>орган</w:t>
      </w:r>
      <w:r w:rsidR="006930C3" w:rsidRPr="00497C1E">
        <w:rPr>
          <w:color w:val="000000"/>
          <w:sz w:val="28"/>
          <w:szCs w:val="28"/>
          <w:lang w:val="ru-RU"/>
        </w:rPr>
        <w:t xml:space="preserve">) </w:t>
      </w:r>
      <w:r w:rsidR="006930C3" w:rsidRPr="006930C3">
        <w:rPr>
          <w:color w:val="000000"/>
          <w:sz w:val="28"/>
          <w:szCs w:val="28"/>
          <w:lang w:val="ru-RU"/>
        </w:rPr>
        <w:t>шетел</w:t>
      </w:r>
      <w:r w:rsidR="006930C3" w:rsidRPr="00497C1E">
        <w:rPr>
          <w:color w:val="000000"/>
          <w:sz w:val="28"/>
          <w:szCs w:val="28"/>
          <w:lang w:val="ru-RU"/>
        </w:rPr>
        <w:t xml:space="preserve"> </w:t>
      </w:r>
      <w:r w:rsidR="006930C3" w:rsidRPr="006930C3">
        <w:rPr>
          <w:color w:val="000000"/>
          <w:sz w:val="28"/>
          <w:szCs w:val="28"/>
          <w:lang w:val="ru-RU"/>
        </w:rPr>
        <w:t>мемлекеттерінен</w:t>
      </w:r>
      <w:r w:rsidR="006930C3" w:rsidRPr="00497C1E">
        <w:rPr>
          <w:color w:val="000000"/>
          <w:sz w:val="28"/>
          <w:szCs w:val="28"/>
          <w:lang w:val="ru-RU"/>
        </w:rPr>
        <w:t xml:space="preserve">, </w:t>
      </w:r>
      <w:r w:rsidR="006930C3" w:rsidRPr="006930C3">
        <w:rPr>
          <w:color w:val="000000"/>
          <w:sz w:val="28"/>
          <w:szCs w:val="28"/>
          <w:lang w:val="ru-RU"/>
        </w:rPr>
        <w:t>халықаралық</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шетелдік</w:t>
      </w:r>
      <w:r w:rsidR="006930C3" w:rsidRPr="00497C1E">
        <w:rPr>
          <w:color w:val="000000"/>
          <w:sz w:val="28"/>
          <w:szCs w:val="28"/>
          <w:lang w:val="ru-RU"/>
        </w:rPr>
        <w:t xml:space="preserve"> </w:t>
      </w:r>
      <w:r w:rsidR="006930C3" w:rsidRPr="006930C3">
        <w:rPr>
          <w:color w:val="000000"/>
          <w:sz w:val="28"/>
          <w:szCs w:val="28"/>
          <w:lang w:val="ru-RU"/>
        </w:rPr>
        <w:t>ұйымдардан</w:t>
      </w:r>
      <w:r w:rsidR="006930C3" w:rsidRPr="00497C1E">
        <w:rPr>
          <w:color w:val="000000"/>
          <w:sz w:val="28"/>
          <w:szCs w:val="28"/>
          <w:lang w:val="ru-RU"/>
        </w:rPr>
        <w:t xml:space="preserve">, </w:t>
      </w:r>
      <w:r w:rsidR="006930C3" w:rsidRPr="006930C3">
        <w:rPr>
          <w:color w:val="000000"/>
          <w:sz w:val="28"/>
          <w:szCs w:val="28"/>
          <w:lang w:val="ru-RU"/>
        </w:rPr>
        <w:t>шетелдіктерден</w:t>
      </w:r>
      <w:r w:rsidR="006930C3" w:rsidRPr="00497C1E">
        <w:rPr>
          <w:color w:val="000000"/>
          <w:sz w:val="28"/>
          <w:szCs w:val="28"/>
          <w:lang w:val="ru-RU"/>
        </w:rPr>
        <w:t xml:space="preserve">, </w:t>
      </w:r>
      <w:r w:rsidR="006930C3" w:rsidRPr="006930C3">
        <w:rPr>
          <w:color w:val="000000"/>
          <w:sz w:val="28"/>
          <w:szCs w:val="28"/>
          <w:lang w:val="ru-RU"/>
        </w:rPr>
        <w:t>азаматтығы</w:t>
      </w:r>
      <w:r w:rsidR="006930C3" w:rsidRPr="00497C1E">
        <w:rPr>
          <w:color w:val="000000"/>
          <w:sz w:val="28"/>
          <w:szCs w:val="28"/>
          <w:lang w:val="ru-RU"/>
        </w:rPr>
        <w:t xml:space="preserve"> </w:t>
      </w:r>
      <w:r w:rsidR="006930C3" w:rsidRPr="006930C3">
        <w:rPr>
          <w:color w:val="000000"/>
          <w:sz w:val="28"/>
          <w:szCs w:val="28"/>
          <w:lang w:val="ru-RU"/>
        </w:rPr>
        <w:t>жоқ</w:t>
      </w:r>
      <w:r w:rsidR="006930C3" w:rsidRPr="00497C1E">
        <w:rPr>
          <w:color w:val="000000"/>
          <w:sz w:val="28"/>
          <w:szCs w:val="28"/>
          <w:lang w:val="ru-RU"/>
        </w:rPr>
        <w:t xml:space="preserve"> </w:t>
      </w:r>
      <w:r w:rsidR="006930C3" w:rsidRPr="006930C3">
        <w:rPr>
          <w:color w:val="000000"/>
          <w:sz w:val="28"/>
          <w:szCs w:val="28"/>
          <w:lang w:val="ru-RU"/>
        </w:rPr>
        <w:t>адамдардан</w:t>
      </w:r>
      <w:r w:rsidR="006930C3" w:rsidRPr="00497C1E">
        <w:rPr>
          <w:color w:val="000000"/>
          <w:sz w:val="28"/>
          <w:szCs w:val="28"/>
          <w:lang w:val="ru-RU"/>
        </w:rPr>
        <w:t xml:space="preserve"> </w:t>
      </w:r>
      <w:r w:rsidR="006930C3" w:rsidRPr="006930C3">
        <w:rPr>
          <w:color w:val="000000"/>
          <w:sz w:val="28"/>
          <w:szCs w:val="28"/>
          <w:lang w:val="ru-RU"/>
        </w:rPr>
        <w:t>ақша</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немесе</w:t>
      </w:r>
      <w:r w:rsidR="006930C3" w:rsidRPr="00497C1E">
        <w:rPr>
          <w:color w:val="000000"/>
          <w:sz w:val="28"/>
          <w:szCs w:val="28"/>
          <w:lang w:val="ru-RU"/>
        </w:rPr>
        <w:t xml:space="preserve">) </w:t>
      </w:r>
      <w:r w:rsidR="006930C3" w:rsidRPr="006930C3">
        <w:rPr>
          <w:color w:val="000000"/>
          <w:sz w:val="28"/>
          <w:szCs w:val="28"/>
          <w:lang w:val="ru-RU"/>
        </w:rPr>
        <w:t>өзге</w:t>
      </w:r>
      <w:r w:rsidR="006930C3" w:rsidRPr="00497C1E">
        <w:rPr>
          <w:color w:val="000000"/>
          <w:sz w:val="28"/>
          <w:szCs w:val="28"/>
          <w:lang w:val="ru-RU"/>
        </w:rPr>
        <w:t xml:space="preserve"> </w:t>
      </w:r>
      <w:r w:rsidR="006930C3" w:rsidRPr="006930C3">
        <w:rPr>
          <w:color w:val="000000"/>
          <w:sz w:val="28"/>
          <w:szCs w:val="28"/>
          <w:lang w:val="ru-RU"/>
        </w:rPr>
        <w:t>де</w:t>
      </w:r>
      <w:r w:rsidR="006930C3" w:rsidRPr="00497C1E">
        <w:rPr>
          <w:color w:val="000000"/>
          <w:sz w:val="28"/>
          <w:szCs w:val="28"/>
          <w:lang w:val="ru-RU"/>
        </w:rPr>
        <w:t xml:space="preserve"> </w:t>
      </w:r>
      <w:r w:rsidR="006930C3" w:rsidRPr="006930C3">
        <w:rPr>
          <w:color w:val="000000"/>
          <w:sz w:val="28"/>
          <w:szCs w:val="28"/>
          <w:lang w:val="ru-RU"/>
        </w:rPr>
        <w:t>мүлікті</w:t>
      </w:r>
      <w:r w:rsidR="006930C3" w:rsidRPr="00497C1E">
        <w:rPr>
          <w:color w:val="000000"/>
          <w:sz w:val="28"/>
          <w:szCs w:val="28"/>
          <w:lang w:val="ru-RU"/>
        </w:rPr>
        <w:t xml:space="preserve"> </w:t>
      </w:r>
      <w:r w:rsidR="006930C3" w:rsidRPr="006930C3">
        <w:rPr>
          <w:color w:val="000000"/>
          <w:sz w:val="28"/>
          <w:szCs w:val="28"/>
          <w:lang w:val="ru-RU"/>
        </w:rPr>
        <w:t>алған</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пайдаланған</w:t>
      </w:r>
      <w:r w:rsidR="006930C3" w:rsidRPr="00497C1E">
        <w:rPr>
          <w:color w:val="000000"/>
          <w:sz w:val="28"/>
          <w:szCs w:val="28"/>
          <w:lang w:val="ru-RU"/>
        </w:rPr>
        <w:t xml:space="preserve"> </w:t>
      </w:r>
      <w:r w:rsidR="006930C3" w:rsidRPr="006930C3">
        <w:rPr>
          <w:color w:val="000000"/>
          <w:sz w:val="28"/>
          <w:szCs w:val="28"/>
          <w:lang w:val="ru-RU"/>
        </w:rPr>
        <w:t>жеке</w:t>
      </w:r>
      <w:r w:rsidR="006930C3" w:rsidRPr="00497C1E">
        <w:rPr>
          <w:color w:val="000000"/>
          <w:sz w:val="28"/>
          <w:szCs w:val="28"/>
          <w:lang w:val="ru-RU"/>
        </w:rPr>
        <w:t xml:space="preserve"> </w:t>
      </w:r>
      <w:r w:rsidR="006930C3" w:rsidRPr="006930C3">
        <w:rPr>
          <w:color w:val="000000"/>
          <w:sz w:val="28"/>
          <w:szCs w:val="28"/>
          <w:lang w:val="ru-RU"/>
        </w:rPr>
        <w:t>тұлғалар</w:t>
      </w:r>
      <w:r w:rsidR="006930C3" w:rsidRPr="00497C1E">
        <w:rPr>
          <w:color w:val="000000"/>
          <w:sz w:val="28"/>
          <w:szCs w:val="28"/>
          <w:lang w:val="ru-RU"/>
        </w:rPr>
        <w:t xml:space="preserve"> </w:t>
      </w:r>
      <w:r w:rsidR="006930C3" w:rsidRPr="006930C3">
        <w:rPr>
          <w:color w:val="000000"/>
          <w:sz w:val="28"/>
          <w:szCs w:val="28"/>
          <w:lang w:val="ru-RU"/>
        </w:rPr>
        <w:t>мен</w:t>
      </w:r>
      <w:r w:rsidR="006930C3" w:rsidRPr="00497C1E">
        <w:rPr>
          <w:color w:val="000000"/>
          <w:sz w:val="28"/>
          <w:szCs w:val="28"/>
          <w:lang w:val="ru-RU"/>
        </w:rPr>
        <w:t xml:space="preserve"> (</w:t>
      </w:r>
      <w:r w:rsidR="006930C3" w:rsidRPr="006930C3">
        <w:rPr>
          <w:color w:val="000000"/>
          <w:sz w:val="28"/>
          <w:szCs w:val="28"/>
          <w:lang w:val="ru-RU"/>
        </w:rPr>
        <w:t>немесе</w:t>
      </w:r>
      <w:r w:rsidR="006930C3" w:rsidRPr="00497C1E">
        <w:rPr>
          <w:color w:val="000000"/>
          <w:sz w:val="28"/>
          <w:szCs w:val="28"/>
          <w:lang w:val="ru-RU"/>
        </w:rPr>
        <w:t xml:space="preserve">) </w:t>
      </w:r>
      <w:r w:rsidR="006930C3" w:rsidRPr="006930C3">
        <w:rPr>
          <w:color w:val="000000"/>
          <w:sz w:val="28"/>
          <w:szCs w:val="28"/>
          <w:lang w:val="ru-RU"/>
        </w:rPr>
        <w:t>заңды</w:t>
      </w:r>
      <w:r w:rsidR="006930C3" w:rsidRPr="00497C1E">
        <w:rPr>
          <w:color w:val="000000"/>
          <w:sz w:val="28"/>
          <w:szCs w:val="28"/>
          <w:lang w:val="ru-RU"/>
        </w:rPr>
        <w:t xml:space="preserve"> </w:t>
      </w:r>
      <w:r w:rsidR="006930C3" w:rsidRPr="006930C3">
        <w:rPr>
          <w:color w:val="000000"/>
          <w:sz w:val="28"/>
          <w:szCs w:val="28"/>
          <w:lang w:val="ru-RU"/>
        </w:rPr>
        <w:t>тұлғалардың</w:t>
      </w:r>
      <w:r w:rsidR="006930C3" w:rsidRPr="00497C1E">
        <w:rPr>
          <w:color w:val="000000"/>
          <w:sz w:val="28"/>
          <w:szCs w:val="28"/>
          <w:lang w:val="ru-RU"/>
        </w:rPr>
        <w:t xml:space="preserve"> </w:t>
      </w:r>
      <w:r w:rsidR="006930C3" w:rsidRPr="006930C3">
        <w:rPr>
          <w:color w:val="000000"/>
          <w:sz w:val="28"/>
          <w:szCs w:val="28"/>
          <w:lang w:val="ru-RU"/>
        </w:rPr>
        <w:t>құрылымдық</w:t>
      </w:r>
      <w:r w:rsidR="006930C3" w:rsidRPr="00497C1E">
        <w:rPr>
          <w:color w:val="000000"/>
          <w:sz w:val="28"/>
          <w:szCs w:val="28"/>
          <w:lang w:val="ru-RU"/>
        </w:rPr>
        <w:t xml:space="preserve"> </w:t>
      </w:r>
      <w:r w:rsidR="006930C3" w:rsidRPr="006930C3">
        <w:rPr>
          <w:color w:val="000000"/>
          <w:sz w:val="28"/>
          <w:szCs w:val="28"/>
          <w:lang w:val="ru-RU"/>
        </w:rPr>
        <w:t>бөлімшелерін</w:t>
      </w:r>
      <w:r w:rsidR="006930C3" w:rsidRPr="00497C1E">
        <w:rPr>
          <w:color w:val="000000"/>
          <w:sz w:val="28"/>
          <w:szCs w:val="28"/>
          <w:lang w:val="ru-RU"/>
        </w:rPr>
        <w:t xml:space="preserve"> (</w:t>
      </w:r>
      <w:r w:rsidR="006930C3" w:rsidRPr="006930C3">
        <w:rPr>
          <w:color w:val="000000"/>
          <w:sz w:val="28"/>
          <w:szCs w:val="28"/>
          <w:lang w:val="ru-RU"/>
        </w:rPr>
        <w:t>бұдан</w:t>
      </w:r>
      <w:r w:rsidR="006930C3" w:rsidRPr="00497C1E">
        <w:rPr>
          <w:color w:val="000000"/>
          <w:sz w:val="28"/>
          <w:szCs w:val="28"/>
          <w:lang w:val="ru-RU"/>
        </w:rPr>
        <w:t xml:space="preserve"> </w:t>
      </w:r>
      <w:r w:rsidR="006930C3" w:rsidRPr="006930C3">
        <w:rPr>
          <w:color w:val="000000"/>
          <w:sz w:val="28"/>
          <w:szCs w:val="28"/>
          <w:lang w:val="ru-RU"/>
        </w:rPr>
        <w:t>әрі</w:t>
      </w:r>
      <w:r w:rsidR="006930C3" w:rsidRPr="00497C1E">
        <w:rPr>
          <w:color w:val="000000"/>
          <w:sz w:val="28"/>
          <w:szCs w:val="28"/>
          <w:lang w:val="ru-RU"/>
        </w:rPr>
        <w:t xml:space="preserve"> – </w:t>
      </w:r>
      <w:r w:rsidR="006930C3" w:rsidRPr="006930C3">
        <w:rPr>
          <w:color w:val="000000"/>
          <w:sz w:val="28"/>
          <w:szCs w:val="28"/>
          <w:lang w:val="ru-RU"/>
        </w:rPr>
        <w:t>субъектілер</w:t>
      </w:r>
      <w:r w:rsidR="006930C3" w:rsidRPr="00497C1E">
        <w:rPr>
          <w:color w:val="000000"/>
          <w:sz w:val="28"/>
          <w:szCs w:val="28"/>
          <w:lang w:val="ru-RU"/>
        </w:rPr>
        <w:t xml:space="preserve">, </w:t>
      </w:r>
      <w:r w:rsidR="006930C3" w:rsidRPr="006930C3">
        <w:rPr>
          <w:color w:val="000000"/>
          <w:sz w:val="28"/>
          <w:szCs w:val="28"/>
          <w:lang w:val="ru-RU"/>
        </w:rPr>
        <w:t>Қайнар</w:t>
      </w:r>
      <w:r w:rsidR="006930C3" w:rsidRPr="00497C1E">
        <w:rPr>
          <w:color w:val="000000"/>
          <w:sz w:val="28"/>
          <w:szCs w:val="28"/>
          <w:lang w:val="ru-RU"/>
        </w:rPr>
        <w:t xml:space="preserve"> </w:t>
      </w:r>
      <w:r w:rsidR="006930C3" w:rsidRPr="006930C3">
        <w:rPr>
          <w:color w:val="000000"/>
          <w:sz w:val="28"/>
          <w:szCs w:val="28"/>
          <w:lang w:val="ru-RU"/>
        </w:rPr>
        <w:t>көз</w:t>
      </w:r>
      <w:r w:rsidR="006930C3" w:rsidRPr="00497C1E">
        <w:rPr>
          <w:color w:val="000000"/>
          <w:sz w:val="28"/>
          <w:szCs w:val="28"/>
          <w:lang w:val="ru-RU"/>
        </w:rPr>
        <w:t xml:space="preserve">) </w:t>
      </w:r>
      <w:r w:rsidR="006930C3" w:rsidRPr="006930C3">
        <w:rPr>
          <w:color w:val="000000"/>
          <w:sz w:val="28"/>
          <w:szCs w:val="28"/>
          <w:lang w:val="ru-RU"/>
        </w:rPr>
        <w:t>деректер</w:t>
      </w:r>
      <w:r w:rsidR="006930C3" w:rsidRPr="00497C1E">
        <w:rPr>
          <w:color w:val="000000"/>
          <w:sz w:val="28"/>
          <w:szCs w:val="28"/>
          <w:lang w:val="ru-RU"/>
        </w:rPr>
        <w:t xml:space="preserve"> </w:t>
      </w:r>
      <w:r w:rsidR="006930C3" w:rsidRPr="006930C3">
        <w:rPr>
          <w:color w:val="000000"/>
          <w:sz w:val="28"/>
          <w:szCs w:val="28"/>
          <w:lang w:val="ru-RU"/>
        </w:rPr>
        <w:t>базасын</w:t>
      </w:r>
      <w:r w:rsidR="006930C3" w:rsidRPr="00497C1E">
        <w:rPr>
          <w:color w:val="000000"/>
          <w:sz w:val="28"/>
          <w:szCs w:val="28"/>
          <w:lang w:val="ru-RU"/>
        </w:rPr>
        <w:t xml:space="preserve"> </w:t>
      </w:r>
      <w:r w:rsidR="006930C3" w:rsidRPr="006930C3">
        <w:rPr>
          <w:color w:val="000000"/>
          <w:sz w:val="28"/>
          <w:szCs w:val="28"/>
          <w:lang w:val="ru-RU"/>
        </w:rPr>
        <w:t>қалыптастыру</w:t>
      </w:r>
      <w:r w:rsidR="006930C3" w:rsidRPr="00497C1E">
        <w:rPr>
          <w:color w:val="000000"/>
          <w:sz w:val="28"/>
          <w:szCs w:val="28"/>
          <w:lang w:val="ru-RU"/>
        </w:rPr>
        <w:t xml:space="preserve"> </w:t>
      </w:r>
      <w:r w:rsidR="006930C3" w:rsidRPr="006930C3">
        <w:rPr>
          <w:color w:val="000000"/>
          <w:sz w:val="28"/>
          <w:szCs w:val="28"/>
          <w:lang w:val="ru-RU"/>
        </w:rPr>
        <w:t>арқылы</w:t>
      </w:r>
      <w:r w:rsidR="006930C3" w:rsidRPr="00497C1E">
        <w:rPr>
          <w:color w:val="000000"/>
          <w:sz w:val="28"/>
          <w:szCs w:val="28"/>
          <w:lang w:val="ru-RU"/>
        </w:rPr>
        <w:t xml:space="preserve"> </w:t>
      </w:r>
      <w:r w:rsidR="006930C3" w:rsidRPr="006930C3">
        <w:rPr>
          <w:color w:val="000000"/>
          <w:sz w:val="28"/>
          <w:szCs w:val="28"/>
          <w:lang w:val="ru-RU"/>
        </w:rPr>
        <w:t>есепке</w:t>
      </w:r>
      <w:r w:rsidR="006930C3" w:rsidRPr="00497C1E">
        <w:rPr>
          <w:color w:val="000000"/>
          <w:sz w:val="28"/>
          <w:szCs w:val="28"/>
          <w:lang w:val="ru-RU"/>
        </w:rPr>
        <w:t xml:space="preserve"> </w:t>
      </w:r>
      <w:r w:rsidR="006930C3" w:rsidRPr="006930C3">
        <w:rPr>
          <w:color w:val="000000"/>
          <w:sz w:val="28"/>
          <w:szCs w:val="28"/>
          <w:lang w:val="ru-RU"/>
        </w:rPr>
        <w:t>алады</w:t>
      </w:r>
      <w:r w:rsidR="006930C3" w:rsidRPr="00497C1E">
        <w:rPr>
          <w:color w:val="000000"/>
          <w:sz w:val="28"/>
          <w:szCs w:val="28"/>
          <w:lang w:val="ru-RU"/>
        </w:rPr>
        <w:t>.</w:t>
      </w:r>
      <w:r w:rsidRPr="00497C1E">
        <w:rPr>
          <w:color w:val="000000"/>
          <w:sz w:val="28"/>
          <w:szCs w:val="28"/>
          <w:lang w:val="ru-RU"/>
        </w:rPr>
        <w:t xml:space="preserve"> </w:t>
      </w:r>
    </w:p>
    <w:p w:rsidR="00760D9D" w:rsidRPr="00497C1E" w:rsidRDefault="00760D9D" w:rsidP="00E36041">
      <w:pPr>
        <w:spacing w:after="0" w:line="240" w:lineRule="auto"/>
        <w:jc w:val="both"/>
        <w:rPr>
          <w:color w:val="000000"/>
          <w:sz w:val="28"/>
          <w:szCs w:val="28"/>
          <w:lang w:val="ru-RU"/>
        </w:rPr>
      </w:pPr>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t xml:space="preserve">3. </w:t>
      </w:r>
      <w:r w:rsidR="006930C3" w:rsidRPr="006930C3">
        <w:rPr>
          <w:color w:val="000000"/>
          <w:sz w:val="28"/>
          <w:szCs w:val="28"/>
          <w:lang w:val="ru-RU"/>
        </w:rPr>
        <w:t>Уәкілетті</w:t>
      </w:r>
      <w:r w:rsidR="006930C3" w:rsidRPr="00497C1E">
        <w:rPr>
          <w:color w:val="000000"/>
          <w:sz w:val="28"/>
          <w:szCs w:val="28"/>
          <w:lang w:val="ru-RU"/>
        </w:rPr>
        <w:t xml:space="preserve"> </w:t>
      </w:r>
      <w:r w:rsidR="006930C3" w:rsidRPr="006930C3">
        <w:rPr>
          <w:color w:val="000000"/>
          <w:sz w:val="28"/>
          <w:szCs w:val="28"/>
          <w:lang w:val="ru-RU"/>
        </w:rPr>
        <w:t>орган</w:t>
      </w:r>
      <w:r w:rsidR="006930C3" w:rsidRPr="00497C1E">
        <w:rPr>
          <w:color w:val="000000"/>
          <w:sz w:val="28"/>
          <w:szCs w:val="28"/>
          <w:lang w:val="ru-RU"/>
        </w:rPr>
        <w:t xml:space="preserve"> </w:t>
      </w:r>
      <w:r w:rsidR="006930C3" w:rsidRPr="006930C3">
        <w:rPr>
          <w:color w:val="000000"/>
          <w:sz w:val="28"/>
          <w:szCs w:val="28"/>
          <w:lang w:val="ru-RU"/>
        </w:rPr>
        <w:t>деректер</w:t>
      </w:r>
      <w:r w:rsidR="006930C3" w:rsidRPr="00497C1E">
        <w:rPr>
          <w:color w:val="000000"/>
          <w:sz w:val="28"/>
          <w:szCs w:val="28"/>
          <w:lang w:val="ru-RU"/>
        </w:rPr>
        <w:t xml:space="preserve"> </w:t>
      </w:r>
      <w:r w:rsidR="006930C3" w:rsidRPr="006930C3">
        <w:rPr>
          <w:color w:val="000000"/>
          <w:sz w:val="28"/>
          <w:szCs w:val="28"/>
          <w:lang w:val="ru-RU"/>
        </w:rPr>
        <w:t>базасында</w:t>
      </w:r>
      <w:r w:rsidR="006930C3" w:rsidRPr="00497C1E">
        <w:rPr>
          <w:color w:val="000000"/>
          <w:sz w:val="28"/>
          <w:szCs w:val="28"/>
          <w:lang w:val="ru-RU"/>
        </w:rPr>
        <w:t xml:space="preserve"> </w:t>
      </w:r>
      <w:r w:rsidR="006930C3" w:rsidRPr="006930C3">
        <w:rPr>
          <w:color w:val="000000"/>
          <w:sz w:val="28"/>
          <w:szCs w:val="28"/>
          <w:lang w:val="ru-RU"/>
        </w:rPr>
        <w:t>орналастырылған</w:t>
      </w:r>
      <w:r w:rsidR="006930C3" w:rsidRPr="00497C1E">
        <w:rPr>
          <w:color w:val="000000"/>
          <w:sz w:val="28"/>
          <w:szCs w:val="28"/>
          <w:lang w:val="ru-RU"/>
        </w:rPr>
        <w:t xml:space="preserve"> </w:t>
      </w:r>
      <w:r w:rsidR="006930C3" w:rsidRPr="006930C3">
        <w:rPr>
          <w:color w:val="000000"/>
          <w:sz w:val="28"/>
          <w:szCs w:val="28"/>
          <w:lang w:val="ru-RU"/>
        </w:rPr>
        <w:t>субъектілер</w:t>
      </w:r>
      <w:r w:rsidR="006930C3" w:rsidRPr="00497C1E">
        <w:rPr>
          <w:color w:val="000000"/>
          <w:sz w:val="28"/>
          <w:szCs w:val="28"/>
          <w:lang w:val="ru-RU"/>
        </w:rPr>
        <w:t xml:space="preserve"> </w:t>
      </w:r>
      <w:r w:rsidR="006930C3" w:rsidRPr="006930C3">
        <w:rPr>
          <w:color w:val="000000"/>
          <w:sz w:val="28"/>
          <w:szCs w:val="28"/>
          <w:lang w:val="ru-RU"/>
        </w:rPr>
        <w:t>туралы</w:t>
      </w:r>
      <w:r w:rsidR="006930C3" w:rsidRPr="00497C1E">
        <w:rPr>
          <w:color w:val="000000"/>
          <w:sz w:val="28"/>
          <w:szCs w:val="28"/>
          <w:lang w:val="ru-RU"/>
        </w:rPr>
        <w:t xml:space="preserve"> </w:t>
      </w:r>
      <w:r w:rsidR="006930C3" w:rsidRPr="006930C3">
        <w:rPr>
          <w:color w:val="000000"/>
          <w:sz w:val="28"/>
          <w:szCs w:val="28"/>
          <w:lang w:val="ru-RU"/>
        </w:rPr>
        <w:t>мәліметтердің</w:t>
      </w:r>
      <w:r w:rsidR="006930C3" w:rsidRPr="00497C1E">
        <w:rPr>
          <w:color w:val="000000"/>
          <w:sz w:val="28"/>
          <w:szCs w:val="28"/>
          <w:lang w:val="ru-RU"/>
        </w:rPr>
        <w:t xml:space="preserve"> </w:t>
      </w:r>
      <w:r w:rsidR="006930C3" w:rsidRPr="006930C3">
        <w:rPr>
          <w:color w:val="000000"/>
          <w:sz w:val="28"/>
          <w:szCs w:val="28"/>
          <w:lang w:val="ru-RU"/>
        </w:rPr>
        <w:t>тиімді</w:t>
      </w:r>
      <w:r w:rsidR="006930C3" w:rsidRPr="00497C1E">
        <w:rPr>
          <w:color w:val="000000"/>
          <w:sz w:val="28"/>
          <w:szCs w:val="28"/>
          <w:lang w:val="ru-RU"/>
        </w:rPr>
        <w:t xml:space="preserve"> </w:t>
      </w:r>
      <w:r w:rsidR="006930C3" w:rsidRPr="006930C3">
        <w:rPr>
          <w:color w:val="000000"/>
          <w:sz w:val="28"/>
          <w:szCs w:val="28"/>
          <w:lang w:val="ru-RU"/>
        </w:rPr>
        <w:t>жұмыс</w:t>
      </w:r>
      <w:r w:rsidR="006930C3" w:rsidRPr="00497C1E">
        <w:rPr>
          <w:color w:val="000000"/>
          <w:sz w:val="28"/>
          <w:szCs w:val="28"/>
          <w:lang w:val="ru-RU"/>
        </w:rPr>
        <w:t xml:space="preserve"> </w:t>
      </w:r>
      <w:r w:rsidR="006930C3" w:rsidRPr="006930C3">
        <w:rPr>
          <w:color w:val="000000"/>
          <w:sz w:val="28"/>
          <w:szCs w:val="28"/>
          <w:lang w:val="ru-RU"/>
        </w:rPr>
        <w:t>істеуін</w:t>
      </w:r>
      <w:r w:rsidR="006930C3" w:rsidRPr="00497C1E">
        <w:rPr>
          <w:color w:val="000000"/>
          <w:sz w:val="28"/>
          <w:szCs w:val="28"/>
          <w:lang w:val="ru-RU"/>
        </w:rPr>
        <w:t xml:space="preserve">, </w:t>
      </w:r>
      <w:r w:rsidR="006930C3" w:rsidRPr="006930C3">
        <w:rPr>
          <w:color w:val="000000"/>
          <w:sz w:val="28"/>
          <w:szCs w:val="28"/>
          <w:lang w:val="ru-RU"/>
        </w:rPr>
        <w:t>сақталуын</w:t>
      </w:r>
      <w:r w:rsidR="006930C3" w:rsidRPr="00497C1E">
        <w:rPr>
          <w:color w:val="000000"/>
          <w:sz w:val="28"/>
          <w:szCs w:val="28"/>
          <w:lang w:val="ru-RU"/>
        </w:rPr>
        <w:t xml:space="preserve"> </w:t>
      </w:r>
      <w:r w:rsidR="006930C3" w:rsidRPr="006930C3">
        <w:rPr>
          <w:color w:val="000000"/>
          <w:sz w:val="28"/>
          <w:szCs w:val="28"/>
          <w:lang w:val="ru-RU"/>
        </w:rPr>
        <w:t>және</w:t>
      </w:r>
      <w:r w:rsidR="006930C3" w:rsidRPr="00497C1E">
        <w:rPr>
          <w:color w:val="000000"/>
          <w:sz w:val="28"/>
          <w:szCs w:val="28"/>
          <w:lang w:val="ru-RU"/>
        </w:rPr>
        <w:t xml:space="preserve"> </w:t>
      </w:r>
      <w:r w:rsidR="006930C3" w:rsidRPr="006930C3">
        <w:rPr>
          <w:color w:val="000000"/>
          <w:sz w:val="28"/>
          <w:szCs w:val="28"/>
          <w:lang w:val="ru-RU"/>
        </w:rPr>
        <w:t>қауіпсіздігін</w:t>
      </w:r>
      <w:r w:rsidR="006930C3" w:rsidRPr="00497C1E">
        <w:rPr>
          <w:color w:val="000000"/>
          <w:sz w:val="28"/>
          <w:szCs w:val="28"/>
          <w:lang w:val="ru-RU"/>
        </w:rPr>
        <w:t xml:space="preserve"> </w:t>
      </w:r>
      <w:r w:rsidR="006930C3" w:rsidRPr="006930C3">
        <w:rPr>
          <w:color w:val="000000"/>
          <w:sz w:val="28"/>
          <w:szCs w:val="28"/>
          <w:lang w:val="ru-RU"/>
        </w:rPr>
        <w:t>қамтамасыз</w:t>
      </w:r>
      <w:r w:rsidR="006930C3" w:rsidRPr="00497C1E">
        <w:rPr>
          <w:color w:val="000000"/>
          <w:sz w:val="28"/>
          <w:szCs w:val="28"/>
          <w:lang w:val="ru-RU"/>
        </w:rPr>
        <w:t xml:space="preserve"> </w:t>
      </w:r>
      <w:r w:rsidR="006930C3" w:rsidRPr="006930C3">
        <w:rPr>
          <w:color w:val="000000"/>
          <w:sz w:val="28"/>
          <w:szCs w:val="28"/>
          <w:lang w:val="ru-RU"/>
        </w:rPr>
        <w:t>етеді</w:t>
      </w:r>
      <w:r w:rsidR="006930C3" w:rsidRPr="00497C1E">
        <w:rPr>
          <w:color w:val="000000"/>
          <w:sz w:val="28"/>
          <w:szCs w:val="28"/>
          <w:lang w:val="ru-RU"/>
        </w:rPr>
        <w:t>.</w:t>
      </w:r>
    </w:p>
    <w:p w:rsidR="00760D9D" w:rsidRPr="00497C1E" w:rsidRDefault="00760D9D" w:rsidP="00E36041">
      <w:pPr>
        <w:spacing w:after="0" w:line="240" w:lineRule="auto"/>
        <w:jc w:val="both"/>
        <w:rPr>
          <w:b/>
          <w:color w:val="000000"/>
          <w:sz w:val="28"/>
          <w:szCs w:val="28"/>
          <w:lang w:val="ru-RU"/>
        </w:rPr>
      </w:pPr>
    </w:p>
    <w:p w:rsidR="00760D9D" w:rsidRPr="00497C1E" w:rsidRDefault="00760D9D" w:rsidP="00E36041">
      <w:pPr>
        <w:spacing w:after="0" w:line="240" w:lineRule="auto"/>
        <w:jc w:val="both"/>
        <w:rPr>
          <w:b/>
          <w:color w:val="000000"/>
          <w:sz w:val="28"/>
          <w:szCs w:val="28"/>
          <w:lang w:val="ru-RU"/>
        </w:rPr>
      </w:pPr>
    </w:p>
    <w:p w:rsidR="00760D9D" w:rsidRPr="00497C1E" w:rsidRDefault="006930C3" w:rsidP="00FA25AC">
      <w:pPr>
        <w:spacing w:after="0" w:line="240" w:lineRule="auto"/>
        <w:jc w:val="center"/>
        <w:rPr>
          <w:b/>
          <w:color w:val="000000"/>
          <w:sz w:val="28"/>
          <w:szCs w:val="28"/>
          <w:lang w:val="ru-RU"/>
        </w:rPr>
      </w:pPr>
      <w:r w:rsidRPr="00497C1E">
        <w:rPr>
          <w:b/>
          <w:color w:val="000000"/>
          <w:sz w:val="28"/>
          <w:szCs w:val="28"/>
          <w:lang w:val="ru-RU"/>
        </w:rPr>
        <w:t>2-</w:t>
      </w:r>
      <w:r w:rsidRPr="006930C3">
        <w:rPr>
          <w:b/>
          <w:color w:val="000000"/>
          <w:sz w:val="28"/>
          <w:szCs w:val="28"/>
          <w:lang w:val="ru-RU"/>
        </w:rPr>
        <w:t>тарау</w:t>
      </w:r>
      <w:r w:rsidRPr="00497C1E">
        <w:rPr>
          <w:b/>
          <w:color w:val="000000"/>
          <w:sz w:val="28"/>
          <w:szCs w:val="28"/>
          <w:lang w:val="ru-RU"/>
        </w:rPr>
        <w:t xml:space="preserve">. </w:t>
      </w:r>
      <w:r w:rsidRPr="006930C3">
        <w:rPr>
          <w:b/>
          <w:color w:val="000000"/>
          <w:sz w:val="28"/>
          <w:szCs w:val="28"/>
          <w:lang w:val="ru-RU"/>
        </w:rPr>
        <w:t>Шетел</w:t>
      </w:r>
      <w:r w:rsidRPr="00497C1E">
        <w:rPr>
          <w:b/>
          <w:color w:val="000000"/>
          <w:sz w:val="28"/>
          <w:szCs w:val="28"/>
          <w:lang w:val="ru-RU"/>
        </w:rPr>
        <w:t xml:space="preserve"> </w:t>
      </w:r>
      <w:r w:rsidRPr="006930C3">
        <w:rPr>
          <w:b/>
          <w:color w:val="000000"/>
          <w:sz w:val="28"/>
          <w:szCs w:val="28"/>
          <w:lang w:val="ru-RU"/>
        </w:rPr>
        <w:t>мемлекеттерінен</w:t>
      </w:r>
      <w:r w:rsidRPr="00497C1E">
        <w:rPr>
          <w:b/>
          <w:color w:val="000000"/>
          <w:sz w:val="28"/>
          <w:szCs w:val="28"/>
          <w:lang w:val="ru-RU"/>
        </w:rPr>
        <w:t xml:space="preserve">, </w:t>
      </w:r>
      <w:r w:rsidRPr="006930C3">
        <w:rPr>
          <w:b/>
          <w:color w:val="000000"/>
          <w:sz w:val="28"/>
          <w:szCs w:val="28"/>
          <w:lang w:val="ru-RU"/>
        </w:rPr>
        <w:t>халықаралық</w:t>
      </w:r>
      <w:r w:rsidRPr="00497C1E">
        <w:rPr>
          <w:b/>
          <w:color w:val="000000"/>
          <w:sz w:val="28"/>
          <w:szCs w:val="28"/>
          <w:lang w:val="ru-RU"/>
        </w:rPr>
        <w:t xml:space="preserve"> </w:t>
      </w:r>
      <w:r w:rsidRPr="006930C3">
        <w:rPr>
          <w:b/>
          <w:color w:val="000000"/>
          <w:sz w:val="28"/>
          <w:szCs w:val="28"/>
          <w:lang w:val="ru-RU"/>
        </w:rPr>
        <w:t>және</w:t>
      </w:r>
      <w:r w:rsidRPr="00497C1E">
        <w:rPr>
          <w:b/>
          <w:color w:val="000000"/>
          <w:sz w:val="28"/>
          <w:szCs w:val="28"/>
          <w:lang w:val="ru-RU"/>
        </w:rPr>
        <w:t xml:space="preserve"> </w:t>
      </w:r>
      <w:r w:rsidRPr="006930C3">
        <w:rPr>
          <w:b/>
          <w:color w:val="000000"/>
          <w:sz w:val="28"/>
          <w:szCs w:val="28"/>
          <w:lang w:val="ru-RU"/>
        </w:rPr>
        <w:t>шетелдік</w:t>
      </w:r>
      <w:r w:rsidRPr="00497C1E">
        <w:rPr>
          <w:b/>
          <w:color w:val="000000"/>
          <w:sz w:val="28"/>
          <w:szCs w:val="28"/>
          <w:lang w:val="ru-RU"/>
        </w:rPr>
        <w:t xml:space="preserve"> </w:t>
      </w:r>
      <w:r w:rsidRPr="006930C3">
        <w:rPr>
          <w:b/>
          <w:color w:val="000000"/>
          <w:sz w:val="28"/>
          <w:szCs w:val="28"/>
          <w:lang w:val="ru-RU"/>
        </w:rPr>
        <w:t>ұйымдардан</w:t>
      </w:r>
      <w:r w:rsidRPr="00497C1E">
        <w:rPr>
          <w:b/>
          <w:color w:val="000000"/>
          <w:sz w:val="28"/>
          <w:szCs w:val="28"/>
          <w:lang w:val="ru-RU"/>
        </w:rPr>
        <w:t xml:space="preserve">, </w:t>
      </w:r>
      <w:r w:rsidRPr="006930C3">
        <w:rPr>
          <w:b/>
          <w:color w:val="000000"/>
          <w:sz w:val="28"/>
          <w:szCs w:val="28"/>
          <w:lang w:val="ru-RU"/>
        </w:rPr>
        <w:t>шетелдіктерден</w:t>
      </w:r>
      <w:r w:rsidRPr="00497C1E">
        <w:rPr>
          <w:b/>
          <w:color w:val="000000"/>
          <w:sz w:val="28"/>
          <w:szCs w:val="28"/>
          <w:lang w:val="ru-RU"/>
        </w:rPr>
        <w:t xml:space="preserve">, </w:t>
      </w:r>
      <w:r w:rsidRPr="006930C3">
        <w:rPr>
          <w:b/>
          <w:color w:val="000000"/>
          <w:sz w:val="28"/>
          <w:szCs w:val="28"/>
          <w:lang w:val="ru-RU"/>
        </w:rPr>
        <w:t>азаматтығы</w:t>
      </w:r>
      <w:r w:rsidRPr="00497C1E">
        <w:rPr>
          <w:b/>
          <w:color w:val="000000"/>
          <w:sz w:val="28"/>
          <w:szCs w:val="28"/>
          <w:lang w:val="ru-RU"/>
        </w:rPr>
        <w:t xml:space="preserve"> </w:t>
      </w:r>
      <w:r w:rsidRPr="006930C3">
        <w:rPr>
          <w:b/>
          <w:color w:val="000000"/>
          <w:sz w:val="28"/>
          <w:szCs w:val="28"/>
          <w:lang w:val="ru-RU"/>
        </w:rPr>
        <w:t>жоқ</w:t>
      </w:r>
      <w:r w:rsidRPr="00497C1E">
        <w:rPr>
          <w:b/>
          <w:color w:val="000000"/>
          <w:sz w:val="28"/>
          <w:szCs w:val="28"/>
          <w:lang w:val="ru-RU"/>
        </w:rPr>
        <w:t xml:space="preserve"> </w:t>
      </w:r>
      <w:r w:rsidRPr="006930C3">
        <w:rPr>
          <w:b/>
          <w:color w:val="000000"/>
          <w:sz w:val="28"/>
          <w:szCs w:val="28"/>
          <w:lang w:val="ru-RU"/>
        </w:rPr>
        <w:t>адамдардан</w:t>
      </w:r>
      <w:r w:rsidRPr="00497C1E">
        <w:rPr>
          <w:b/>
          <w:color w:val="000000"/>
          <w:sz w:val="28"/>
          <w:szCs w:val="28"/>
          <w:lang w:val="ru-RU"/>
        </w:rPr>
        <w:t xml:space="preserve"> </w:t>
      </w:r>
      <w:r w:rsidRPr="006930C3">
        <w:rPr>
          <w:b/>
          <w:color w:val="000000"/>
          <w:sz w:val="28"/>
          <w:szCs w:val="28"/>
          <w:lang w:val="ru-RU"/>
        </w:rPr>
        <w:t>ақша</w:t>
      </w:r>
      <w:r w:rsidRPr="00497C1E">
        <w:rPr>
          <w:b/>
          <w:color w:val="000000"/>
          <w:sz w:val="28"/>
          <w:szCs w:val="28"/>
          <w:lang w:val="ru-RU"/>
        </w:rPr>
        <w:t xml:space="preserve"> </w:t>
      </w:r>
      <w:r w:rsidRPr="006930C3">
        <w:rPr>
          <w:b/>
          <w:color w:val="000000"/>
          <w:sz w:val="28"/>
          <w:szCs w:val="28"/>
          <w:lang w:val="ru-RU"/>
        </w:rPr>
        <w:t>және</w:t>
      </w:r>
      <w:r w:rsidRPr="00497C1E">
        <w:rPr>
          <w:b/>
          <w:color w:val="000000"/>
          <w:sz w:val="28"/>
          <w:szCs w:val="28"/>
          <w:lang w:val="ru-RU"/>
        </w:rPr>
        <w:t xml:space="preserve"> (</w:t>
      </w:r>
      <w:r w:rsidRPr="006930C3">
        <w:rPr>
          <w:b/>
          <w:color w:val="000000"/>
          <w:sz w:val="28"/>
          <w:szCs w:val="28"/>
          <w:lang w:val="ru-RU"/>
        </w:rPr>
        <w:t>немесе</w:t>
      </w:r>
      <w:r w:rsidRPr="00497C1E">
        <w:rPr>
          <w:b/>
          <w:color w:val="000000"/>
          <w:sz w:val="28"/>
          <w:szCs w:val="28"/>
          <w:lang w:val="ru-RU"/>
        </w:rPr>
        <w:t xml:space="preserve">) </w:t>
      </w:r>
      <w:r w:rsidRPr="006930C3">
        <w:rPr>
          <w:b/>
          <w:color w:val="000000"/>
          <w:sz w:val="28"/>
          <w:szCs w:val="28"/>
          <w:lang w:val="ru-RU"/>
        </w:rPr>
        <w:t>өзге</w:t>
      </w:r>
      <w:r w:rsidRPr="00497C1E">
        <w:rPr>
          <w:b/>
          <w:color w:val="000000"/>
          <w:sz w:val="28"/>
          <w:szCs w:val="28"/>
          <w:lang w:val="ru-RU"/>
        </w:rPr>
        <w:t xml:space="preserve"> </w:t>
      </w:r>
      <w:r w:rsidRPr="006930C3">
        <w:rPr>
          <w:b/>
          <w:color w:val="000000"/>
          <w:sz w:val="28"/>
          <w:szCs w:val="28"/>
          <w:lang w:val="ru-RU"/>
        </w:rPr>
        <w:t>де</w:t>
      </w:r>
      <w:r w:rsidRPr="00497C1E">
        <w:rPr>
          <w:b/>
          <w:color w:val="000000"/>
          <w:sz w:val="28"/>
          <w:szCs w:val="28"/>
          <w:lang w:val="ru-RU"/>
        </w:rPr>
        <w:t xml:space="preserve"> </w:t>
      </w:r>
      <w:r w:rsidRPr="006930C3">
        <w:rPr>
          <w:b/>
          <w:color w:val="000000"/>
          <w:sz w:val="28"/>
          <w:szCs w:val="28"/>
          <w:lang w:val="ru-RU"/>
        </w:rPr>
        <w:t>мүлікті</w:t>
      </w:r>
      <w:r w:rsidRPr="00497C1E">
        <w:rPr>
          <w:b/>
          <w:color w:val="000000"/>
          <w:sz w:val="28"/>
          <w:szCs w:val="28"/>
          <w:lang w:val="ru-RU"/>
        </w:rPr>
        <w:t xml:space="preserve"> </w:t>
      </w:r>
      <w:r w:rsidRPr="006930C3">
        <w:rPr>
          <w:b/>
          <w:color w:val="000000"/>
          <w:sz w:val="28"/>
          <w:szCs w:val="28"/>
          <w:lang w:val="ru-RU"/>
        </w:rPr>
        <w:t>алған</w:t>
      </w:r>
      <w:r w:rsidRPr="00497C1E">
        <w:rPr>
          <w:b/>
          <w:color w:val="000000"/>
          <w:sz w:val="28"/>
          <w:szCs w:val="28"/>
          <w:lang w:val="ru-RU"/>
        </w:rPr>
        <w:t xml:space="preserve"> </w:t>
      </w:r>
      <w:r w:rsidRPr="006930C3">
        <w:rPr>
          <w:b/>
          <w:color w:val="000000"/>
          <w:sz w:val="28"/>
          <w:szCs w:val="28"/>
          <w:lang w:val="ru-RU"/>
        </w:rPr>
        <w:t>және</w:t>
      </w:r>
      <w:r w:rsidRPr="00497C1E">
        <w:rPr>
          <w:b/>
          <w:color w:val="000000"/>
          <w:sz w:val="28"/>
          <w:szCs w:val="28"/>
          <w:lang w:val="ru-RU"/>
        </w:rPr>
        <w:t xml:space="preserve"> (</w:t>
      </w:r>
      <w:r w:rsidRPr="006930C3">
        <w:rPr>
          <w:b/>
          <w:color w:val="000000"/>
          <w:sz w:val="28"/>
          <w:szCs w:val="28"/>
          <w:lang w:val="ru-RU"/>
        </w:rPr>
        <w:t>немесе</w:t>
      </w:r>
      <w:r w:rsidRPr="00497C1E">
        <w:rPr>
          <w:b/>
          <w:color w:val="000000"/>
          <w:sz w:val="28"/>
          <w:szCs w:val="28"/>
          <w:lang w:val="ru-RU"/>
        </w:rPr>
        <w:t xml:space="preserve">) </w:t>
      </w:r>
      <w:r w:rsidR="001C3873">
        <w:rPr>
          <w:b/>
          <w:color w:val="000000"/>
          <w:sz w:val="28"/>
          <w:szCs w:val="28"/>
          <w:lang w:val="ru-RU"/>
        </w:rPr>
        <w:t>жұмсаған</w:t>
      </w:r>
      <w:r w:rsidRPr="00497C1E">
        <w:rPr>
          <w:b/>
          <w:color w:val="000000"/>
          <w:sz w:val="28"/>
          <w:szCs w:val="28"/>
          <w:lang w:val="ru-RU"/>
        </w:rPr>
        <w:t xml:space="preserve"> </w:t>
      </w:r>
      <w:r w:rsidRPr="006930C3">
        <w:rPr>
          <w:b/>
          <w:color w:val="000000"/>
          <w:sz w:val="28"/>
          <w:szCs w:val="28"/>
          <w:lang w:val="ru-RU"/>
        </w:rPr>
        <w:t>жеке</w:t>
      </w:r>
      <w:r w:rsidRPr="00497C1E">
        <w:rPr>
          <w:b/>
          <w:color w:val="000000"/>
          <w:sz w:val="28"/>
          <w:szCs w:val="28"/>
          <w:lang w:val="ru-RU"/>
        </w:rPr>
        <w:t xml:space="preserve"> </w:t>
      </w:r>
      <w:r w:rsidRPr="006930C3">
        <w:rPr>
          <w:b/>
          <w:color w:val="000000"/>
          <w:sz w:val="28"/>
          <w:szCs w:val="28"/>
          <w:lang w:val="ru-RU"/>
        </w:rPr>
        <w:t>тұлғалар</w:t>
      </w:r>
      <w:r w:rsidRPr="00497C1E">
        <w:rPr>
          <w:b/>
          <w:color w:val="000000"/>
          <w:sz w:val="28"/>
          <w:szCs w:val="28"/>
          <w:lang w:val="ru-RU"/>
        </w:rPr>
        <w:t xml:space="preserve"> </w:t>
      </w:r>
      <w:r w:rsidRPr="006930C3">
        <w:rPr>
          <w:b/>
          <w:color w:val="000000"/>
          <w:sz w:val="28"/>
          <w:szCs w:val="28"/>
          <w:lang w:val="ru-RU"/>
        </w:rPr>
        <w:t>мен</w:t>
      </w:r>
      <w:r w:rsidRPr="00497C1E">
        <w:rPr>
          <w:b/>
          <w:color w:val="000000"/>
          <w:sz w:val="28"/>
          <w:szCs w:val="28"/>
          <w:lang w:val="ru-RU"/>
        </w:rPr>
        <w:t xml:space="preserve"> (</w:t>
      </w:r>
      <w:r w:rsidRPr="006930C3">
        <w:rPr>
          <w:b/>
          <w:color w:val="000000"/>
          <w:sz w:val="28"/>
          <w:szCs w:val="28"/>
          <w:lang w:val="ru-RU"/>
        </w:rPr>
        <w:t>немесе</w:t>
      </w:r>
      <w:r w:rsidRPr="00497C1E">
        <w:rPr>
          <w:b/>
          <w:color w:val="000000"/>
          <w:sz w:val="28"/>
          <w:szCs w:val="28"/>
          <w:lang w:val="ru-RU"/>
        </w:rPr>
        <w:t xml:space="preserve">) </w:t>
      </w:r>
      <w:r w:rsidRPr="006930C3">
        <w:rPr>
          <w:b/>
          <w:color w:val="000000"/>
          <w:sz w:val="28"/>
          <w:szCs w:val="28"/>
          <w:lang w:val="ru-RU"/>
        </w:rPr>
        <w:t>заңды</w:t>
      </w:r>
      <w:r w:rsidRPr="00497C1E">
        <w:rPr>
          <w:b/>
          <w:color w:val="000000"/>
          <w:sz w:val="28"/>
          <w:szCs w:val="28"/>
          <w:lang w:val="ru-RU"/>
        </w:rPr>
        <w:t xml:space="preserve"> </w:t>
      </w:r>
      <w:r w:rsidRPr="006930C3">
        <w:rPr>
          <w:b/>
          <w:color w:val="000000"/>
          <w:sz w:val="28"/>
          <w:szCs w:val="28"/>
          <w:lang w:val="ru-RU"/>
        </w:rPr>
        <w:t>тұлғалардың</w:t>
      </w:r>
      <w:r w:rsidRPr="00497C1E">
        <w:rPr>
          <w:b/>
          <w:color w:val="000000"/>
          <w:sz w:val="28"/>
          <w:szCs w:val="28"/>
          <w:lang w:val="ru-RU"/>
        </w:rPr>
        <w:t xml:space="preserve"> </w:t>
      </w:r>
      <w:r w:rsidRPr="006930C3">
        <w:rPr>
          <w:b/>
          <w:color w:val="000000"/>
          <w:sz w:val="28"/>
          <w:szCs w:val="28"/>
          <w:lang w:val="ru-RU"/>
        </w:rPr>
        <w:t>құрылымдық</w:t>
      </w:r>
      <w:r w:rsidRPr="00497C1E">
        <w:rPr>
          <w:b/>
          <w:color w:val="000000"/>
          <w:sz w:val="28"/>
          <w:szCs w:val="28"/>
          <w:lang w:val="ru-RU"/>
        </w:rPr>
        <w:t xml:space="preserve"> </w:t>
      </w:r>
      <w:r w:rsidRPr="006930C3">
        <w:rPr>
          <w:b/>
          <w:color w:val="000000"/>
          <w:sz w:val="28"/>
          <w:szCs w:val="28"/>
          <w:lang w:val="ru-RU"/>
        </w:rPr>
        <w:t>бөлімшелері</w:t>
      </w:r>
      <w:r w:rsidRPr="00497C1E">
        <w:rPr>
          <w:b/>
          <w:color w:val="000000"/>
          <w:sz w:val="28"/>
          <w:szCs w:val="28"/>
          <w:lang w:val="ru-RU"/>
        </w:rPr>
        <w:t xml:space="preserve"> </w:t>
      </w:r>
      <w:r w:rsidRPr="006930C3">
        <w:rPr>
          <w:b/>
          <w:color w:val="000000"/>
          <w:sz w:val="28"/>
          <w:szCs w:val="28"/>
          <w:lang w:val="ru-RU"/>
        </w:rPr>
        <w:t>туралы</w:t>
      </w:r>
      <w:r w:rsidRPr="00497C1E">
        <w:rPr>
          <w:b/>
          <w:color w:val="000000"/>
          <w:sz w:val="28"/>
          <w:szCs w:val="28"/>
          <w:lang w:val="ru-RU"/>
        </w:rPr>
        <w:t xml:space="preserve"> </w:t>
      </w:r>
      <w:r w:rsidRPr="006930C3">
        <w:rPr>
          <w:b/>
          <w:color w:val="000000"/>
          <w:sz w:val="28"/>
          <w:szCs w:val="28"/>
          <w:lang w:val="ru-RU"/>
        </w:rPr>
        <w:t>деректер</w:t>
      </w:r>
      <w:r w:rsidRPr="00497C1E">
        <w:rPr>
          <w:b/>
          <w:color w:val="000000"/>
          <w:sz w:val="28"/>
          <w:szCs w:val="28"/>
          <w:lang w:val="ru-RU"/>
        </w:rPr>
        <w:t xml:space="preserve"> </w:t>
      </w:r>
      <w:r w:rsidRPr="006930C3">
        <w:rPr>
          <w:b/>
          <w:color w:val="000000"/>
          <w:sz w:val="28"/>
          <w:szCs w:val="28"/>
          <w:lang w:val="ru-RU"/>
        </w:rPr>
        <w:t>базасын</w:t>
      </w:r>
      <w:r w:rsidRPr="00497C1E">
        <w:rPr>
          <w:b/>
          <w:color w:val="000000"/>
          <w:sz w:val="28"/>
          <w:szCs w:val="28"/>
          <w:lang w:val="ru-RU"/>
        </w:rPr>
        <w:t xml:space="preserve"> </w:t>
      </w:r>
      <w:r w:rsidRPr="006930C3">
        <w:rPr>
          <w:b/>
          <w:color w:val="000000"/>
          <w:sz w:val="28"/>
          <w:szCs w:val="28"/>
          <w:lang w:val="ru-RU"/>
        </w:rPr>
        <w:t>қалыптастыру</w:t>
      </w:r>
      <w:r w:rsidRPr="00497C1E">
        <w:rPr>
          <w:b/>
          <w:color w:val="000000"/>
          <w:sz w:val="28"/>
          <w:szCs w:val="28"/>
          <w:lang w:val="ru-RU"/>
        </w:rPr>
        <w:t xml:space="preserve"> </w:t>
      </w:r>
      <w:r w:rsidRPr="006930C3">
        <w:rPr>
          <w:b/>
          <w:color w:val="000000"/>
          <w:sz w:val="28"/>
          <w:szCs w:val="28"/>
          <w:lang w:val="ru-RU"/>
        </w:rPr>
        <w:t>тәртібі</w:t>
      </w:r>
    </w:p>
    <w:p w:rsidR="00760D9D" w:rsidRPr="00497C1E" w:rsidRDefault="00760D9D" w:rsidP="00E36041">
      <w:pPr>
        <w:spacing w:after="0" w:line="240" w:lineRule="auto"/>
        <w:ind w:firstLine="709"/>
        <w:jc w:val="both"/>
        <w:rPr>
          <w:sz w:val="28"/>
          <w:szCs w:val="28"/>
          <w:lang w:val="ru-RU"/>
        </w:rPr>
      </w:pPr>
    </w:p>
    <w:p w:rsidR="00760D9D" w:rsidRPr="00E36041" w:rsidRDefault="00760D9D" w:rsidP="00E36041">
      <w:pPr>
        <w:spacing w:after="0" w:line="240" w:lineRule="auto"/>
        <w:jc w:val="both"/>
        <w:rPr>
          <w:sz w:val="28"/>
          <w:szCs w:val="28"/>
          <w:lang w:val="ru-RU"/>
        </w:rPr>
      </w:pPr>
      <w:r w:rsidRPr="00E36041">
        <w:rPr>
          <w:color w:val="000000"/>
          <w:sz w:val="28"/>
          <w:szCs w:val="28"/>
        </w:rPr>
        <w:t>     </w:t>
      </w:r>
      <w:r w:rsidRPr="00497C1E">
        <w:rPr>
          <w:color w:val="000000"/>
          <w:sz w:val="28"/>
          <w:szCs w:val="28"/>
          <w:lang w:val="ru-RU"/>
        </w:rPr>
        <w:t xml:space="preserve"> </w:t>
      </w:r>
      <w:r w:rsidRPr="00497C1E">
        <w:rPr>
          <w:color w:val="000000"/>
          <w:sz w:val="28"/>
          <w:szCs w:val="28"/>
          <w:lang w:val="ru-RU"/>
        </w:rPr>
        <w:tab/>
      </w:r>
      <w:r w:rsidRPr="00E36041">
        <w:rPr>
          <w:color w:val="000000"/>
          <w:sz w:val="28"/>
          <w:szCs w:val="28"/>
          <w:lang w:val="ru-RU"/>
        </w:rPr>
        <w:t xml:space="preserve">4. </w:t>
      </w:r>
      <w:r w:rsidR="006930C3" w:rsidRPr="006930C3">
        <w:rPr>
          <w:color w:val="000000"/>
          <w:sz w:val="28"/>
          <w:szCs w:val="28"/>
          <w:lang w:val="ru-RU"/>
        </w:rPr>
        <w:t>Деректер базасында субъектілер туралы мәліметтер болады</w:t>
      </w:r>
      <w:r w:rsidR="0025601D">
        <w:rPr>
          <w:color w:val="000000"/>
          <w:sz w:val="28"/>
          <w:szCs w:val="28"/>
          <w:lang w:val="ru-RU"/>
        </w:rPr>
        <w:t>.</w:t>
      </w:r>
    </w:p>
    <w:p w:rsidR="00760D9D" w:rsidRPr="00E36041" w:rsidRDefault="00760D9D" w:rsidP="005A4DC8">
      <w:pPr>
        <w:spacing w:after="0" w:line="240" w:lineRule="auto"/>
        <w:jc w:val="both"/>
        <w:rPr>
          <w:sz w:val="28"/>
          <w:szCs w:val="28"/>
          <w:lang w:val="ru-RU"/>
        </w:rPr>
      </w:pPr>
      <w:r w:rsidRPr="00E36041">
        <w:rPr>
          <w:color w:val="000000"/>
          <w:sz w:val="28"/>
          <w:szCs w:val="28"/>
        </w:rPr>
        <w:t>     </w:t>
      </w:r>
      <w:r w:rsidRPr="00E36041">
        <w:rPr>
          <w:color w:val="000000"/>
          <w:sz w:val="28"/>
          <w:szCs w:val="28"/>
          <w:lang w:val="ru-RU"/>
        </w:rPr>
        <w:t xml:space="preserve"> </w:t>
      </w:r>
      <w:r w:rsidRPr="00E36041">
        <w:rPr>
          <w:color w:val="000000"/>
          <w:sz w:val="28"/>
          <w:szCs w:val="28"/>
          <w:lang w:val="ru-RU"/>
        </w:rPr>
        <w:tab/>
        <w:t xml:space="preserve">5. </w:t>
      </w:r>
      <w:r w:rsidR="006930C3" w:rsidRPr="006930C3">
        <w:rPr>
          <w:color w:val="000000"/>
          <w:sz w:val="28"/>
          <w:szCs w:val="28"/>
          <w:lang w:val="ru-RU"/>
        </w:rPr>
        <w:t>Деректер базасына арналған мәліметтер осы бұйрыққа 2-қосымшаға сәйкес нысан бойынша субъектілер мемлекеттік кірістер органдарына ұсынған деректерден қалыптастырылады.</w:t>
      </w:r>
      <w:r w:rsidRPr="00E36041">
        <w:rPr>
          <w:color w:val="000000"/>
          <w:sz w:val="28"/>
          <w:szCs w:val="28"/>
          <w:lang w:val="ru-RU"/>
        </w:rPr>
        <w:t xml:space="preserve"> </w:t>
      </w:r>
      <w:bookmarkStart w:id="2" w:name="z23"/>
    </w:p>
    <w:bookmarkEnd w:id="2"/>
    <w:p w:rsidR="00760D9D" w:rsidRPr="00E36041" w:rsidRDefault="00760D9D" w:rsidP="00F114EE">
      <w:pPr>
        <w:spacing w:after="0" w:line="240" w:lineRule="auto"/>
        <w:ind w:hanging="142"/>
        <w:jc w:val="both"/>
        <w:rPr>
          <w:sz w:val="28"/>
          <w:szCs w:val="28"/>
          <w:lang w:val="ru-RU"/>
        </w:rPr>
      </w:pPr>
      <w:r w:rsidRPr="00E36041">
        <w:rPr>
          <w:color w:val="000000"/>
          <w:sz w:val="28"/>
          <w:szCs w:val="28"/>
        </w:rPr>
        <w:t>          </w:t>
      </w:r>
      <w:r w:rsidRPr="00E36041">
        <w:rPr>
          <w:color w:val="000000"/>
          <w:sz w:val="28"/>
          <w:szCs w:val="28"/>
          <w:lang w:val="ru-RU"/>
        </w:rPr>
        <w:t xml:space="preserve"> </w:t>
      </w:r>
      <w:r w:rsidRPr="00E36041">
        <w:rPr>
          <w:color w:val="000000"/>
          <w:sz w:val="28"/>
          <w:szCs w:val="28"/>
          <w:lang w:val="ru-RU"/>
        </w:rPr>
        <w:tab/>
        <w:t xml:space="preserve">6. </w:t>
      </w:r>
      <w:r w:rsidR="006930C3" w:rsidRPr="006930C3">
        <w:rPr>
          <w:color w:val="000000"/>
          <w:sz w:val="28"/>
          <w:szCs w:val="28"/>
          <w:lang w:val="ru-RU"/>
        </w:rPr>
        <w:t>Деректер базасын қалыптастыру мынадайларды көздейді</w:t>
      </w:r>
      <w:r w:rsidRPr="00E36041">
        <w:rPr>
          <w:color w:val="000000"/>
          <w:sz w:val="28"/>
          <w:szCs w:val="28"/>
          <w:lang w:val="ru-RU"/>
        </w:rPr>
        <w:t>:</w:t>
      </w:r>
    </w:p>
    <w:p w:rsidR="006930C3" w:rsidRPr="006930C3" w:rsidRDefault="00A06436" w:rsidP="006930C3">
      <w:pPr>
        <w:tabs>
          <w:tab w:val="left" w:pos="142"/>
        </w:tabs>
        <w:spacing w:after="0" w:line="240" w:lineRule="auto"/>
        <w:contextualSpacing/>
        <w:jc w:val="both"/>
        <w:rPr>
          <w:color w:val="000000"/>
          <w:sz w:val="28"/>
          <w:szCs w:val="28"/>
          <w:lang w:val="ru-RU"/>
        </w:rPr>
      </w:pPr>
      <w:r w:rsidRPr="00B90C62">
        <w:rPr>
          <w:color w:val="000000"/>
          <w:sz w:val="28"/>
          <w:szCs w:val="28"/>
          <w:lang w:val="ru-RU"/>
        </w:rPr>
        <w:tab/>
      </w:r>
      <w:r w:rsidRPr="00B90C62">
        <w:rPr>
          <w:color w:val="000000"/>
          <w:sz w:val="28"/>
          <w:szCs w:val="28"/>
          <w:lang w:val="ru-RU"/>
        </w:rPr>
        <w:tab/>
      </w:r>
      <w:r w:rsidR="006930C3" w:rsidRPr="006930C3">
        <w:rPr>
          <w:color w:val="000000"/>
          <w:sz w:val="28"/>
          <w:szCs w:val="28"/>
          <w:lang w:val="ru-RU"/>
        </w:rPr>
        <w:t>1) жеке тұлғаларды және заңды тұлғалардың құрылымдық бөлімшелерін енгізу;</w:t>
      </w:r>
    </w:p>
    <w:p w:rsidR="006930C3" w:rsidRPr="006930C3" w:rsidRDefault="006930C3" w:rsidP="006930C3">
      <w:pPr>
        <w:tabs>
          <w:tab w:val="left" w:pos="142"/>
        </w:tabs>
        <w:spacing w:after="0" w:line="240" w:lineRule="auto"/>
        <w:contextualSpacing/>
        <w:jc w:val="both"/>
        <w:rPr>
          <w:color w:val="000000"/>
          <w:sz w:val="28"/>
          <w:szCs w:val="28"/>
          <w:lang w:val="ru-RU"/>
        </w:rPr>
      </w:pPr>
      <w:r>
        <w:rPr>
          <w:color w:val="000000"/>
          <w:sz w:val="28"/>
          <w:szCs w:val="28"/>
          <w:lang w:val="ru-RU"/>
        </w:rPr>
        <w:tab/>
      </w:r>
      <w:r>
        <w:rPr>
          <w:color w:val="000000"/>
          <w:sz w:val="28"/>
          <w:szCs w:val="28"/>
          <w:lang w:val="ru-RU"/>
        </w:rPr>
        <w:tab/>
      </w:r>
      <w:r w:rsidRPr="006930C3">
        <w:rPr>
          <w:color w:val="000000"/>
          <w:sz w:val="28"/>
          <w:szCs w:val="28"/>
          <w:lang w:val="ru-RU"/>
        </w:rPr>
        <w:t>2) жеке тұлғаларды және заңды тұлғалардың құрылымдық бөлімшелерін алып тастау;</w:t>
      </w:r>
    </w:p>
    <w:p w:rsidR="00760D9D" w:rsidRPr="00E36041" w:rsidRDefault="006930C3" w:rsidP="006930C3">
      <w:pPr>
        <w:tabs>
          <w:tab w:val="left" w:pos="142"/>
        </w:tabs>
        <w:spacing w:after="0" w:line="240" w:lineRule="auto"/>
        <w:contextualSpacing/>
        <w:jc w:val="both"/>
        <w:rPr>
          <w:sz w:val="28"/>
          <w:szCs w:val="28"/>
          <w:lang w:val="ru-RU" w:eastAsia="ru-RU"/>
        </w:rPr>
      </w:pPr>
      <w:r>
        <w:rPr>
          <w:color w:val="000000"/>
          <w:sz w:val="28"/>
          <w:szCs w:val="28"/>
          <w:lang w:val="ru-RU"/>
        </w:rPr>
        <w:tab/>
      </w:r>
      <w:r>
        <w:rPr>
          <w:color w:val="000000"/>
          <w:sz w:val="28"/>
          <w:szCs w:val="28"/>
          <w:lang w:val="ru-RU"/>
        </w:rPr>
        <w:tab/>
      </w:r>
      <w:r w:rsidRPr="006930C3">
        <w:rPr>
          <w:color w:val="000000"/>
          <w:sz w:val="28"/>
          <w:szCs w:val="28"/>
          <w:lang w:val="ru-RU"/>
        </w:rPr>
        <w:t>3) деректер базасына енгізілген жеке тұлғалар мен заңды тұлғалардың құрылымдық бөлімшелерінің тізілімін уәкілетті органның интернет-ресурсында орналастыру.</w:t>
      </w:r>
    </w:p>
    <w:p w:rsidR="00760D9D" w:rsidRPr="00E36041" w:rsidRDefault="00760D9D" w:rsidP="00E36041">
      <w:pPr>
        <w:spacing w:after="0" w:line="240" w:lineRule="auto"/>
        <w:jc w:val="both"/>
        <w:rPr>
          <w:sz w:val="28"/>
          <w:szCs w:val="28"/>
          <w:lang w:val="ru-RU"/>
        </w:rPr>
      </w:pPr>
      <w:r w:rsidRPr="00E36041">
        <w:rPr>
          <w:color w:val="000000"/>
          <w:sz w:val="28"/>
          <w:szCs w:val="28"/>
        </w:rPr>
        <w:t>     </w:t>
      </w:r>
      <w:r w:rsidRPr="00E36041">
        <w:rPr>
          <w:color w:val="000000"/>
          <w:sz w:val="28"/>
          <w:szCs w:val="28"/>
          <w:lang w:val="ru-RU"/>
        </w:rPr>
        <w:t xml:space="preserve"> </w:t>
      </w:r>
      <w:r w:rsidRPr="00E36041">
        <w:rPr>
          <w:color w:val="000000"/>
          <w:sz w:val="28"/>
          <w:szCs w:val="28"/>
          <w:lang w:val="ru-RU"/>
        </w:rPr>
        <w:tab/>
        <w:t xml:space="preserve">7. </w:t>
      </w:r>
      <w:r w:rsidR="006930C3" w:rsidRPr="006930C3">
        <w:rPr>
          <w:color w:val="000000"/>
          <w:sz w:val="28"/>
          <w:szCs w:val="28"/>
          <w:lang w:val="ru-RU"/>
        </w:rPr>
        <w:t>Субъектіні деректер базасынан алып тастау уәкілетті орган тарапынан мынадай жағдайларда жүзеге асырылады</w:t>
      </w:r>
      <w:r w:rsidRPr="00E36041">
        <w:rPr>
          <w:color w:val="000000"/>
          <w:sz w:val="28"/>
          <w:szCs w:val="28"/>
          <w:lang w:val="ru-RU"/>
        </w:rPr>
        <w:t>:</w:t>
      </w:r>
    </w:p>
    <w:p w:rsidR="006930C3" w:rsidRPr="006930C3" w:rsidRDefault="00760D9D" w:rsidP="006930C3">
      <w:pPr>
        <w:spacing w:after="0" w:line="240" w:lineRule="auto"/>
        <w:jc w:val="both"/>
        <w:rPr>
          <w:color w:val="000000"/>
          <w:sz w:val="28"/>
          <w:szCs w:val="28"/>
          <w:lang w:val="ru-RU"/>
        </w:rPr>
      </w:pPr>
      <w:r w:rsidRPr="00E36041">
        <w:rPr>
          <w:color w:val="000000"/>
          <w:sz w:val="28"/>
          <w:szCs w:val="28"/>
        </w:rPr>
        <w:t>     </w:t>
      </w:r>
      <w:r w:rsidRPr="00E36041">
        <w:rPr>
          <w:color w:val="000000"/>
          <w:sz w:val="28"/>
          <w:szCs w:val="28"/>
          <w:lang w:val="ru-RU"/>
        </w:rPr>
        <w:t xml:space="preserve"> </w:t>
      </w:r>
      <w:r w:rsidRPr="00E36041">
        <w:rPr>
          <w:color w:val="000000"/>
          <w:sz w:val="28"/>
          <w:szCs w:val="28"/>
          <w:lang w:val="ru-RU"/>
        </w:rPr>
        <w:tab/>
      </w:r>
      <w:r w:rsidR="006930C3" w:rsidRPr="006930C3">
        <w:rPr>
          <w:color w:val="000000"/>
          <w:sz w:val="28"/>
          <w:szCs w:val="28"/>
          <w:lang w:val="ru-RU"/>
        </w:rPr>
        <w:t>1) түзетулер енгізуді талап ететін мәліметтердің ұсынылуы (қате енгізу, мәліметтерге өзгерістер және (немесе) толықтырулар енгізу, хабарламалар);</w:t>
      </w:r>
    </w:p>
    <w:p w:rsidR="00760D9D" w:rsidRPr="00E36041" w:rsidRDefault="006930C3" w:rsidP="006930C3">
      <w:pPr>
        <w:spacing w:after="0" w:line="240" w:lineRule="auto"/>
        <w:ind w:firstLine="708"/>
        <w:jc w:val="both"/>
        <w:rPr>
          <w:sz w:val="28"/>
          <w:szCs w:val="28"/>
          <w:lang w:val="ru-RU"/>
        </w:rPr>
      </w:pPr>
      <w:r w:rsidRPr="006930C3">
        <w:rPr>
          <w:color w:val="000000"/>
          <w:sz w:val="28"/>
          <w:szCs w:val="28"/>
          <w:lang w:val="ru-RU"/>
        </w:rPr>
        <w:t>2) субъектіні деректер базасынан алып тастау туралы сот шешімдерінің болуы.</w:t>
      </w:r>
    </w:p>
    <w:p w:rsidR="00760D9D" w:rsidRPr="006930C3" w:rsidRDefault="00760D9D" w:rsidP="00E36041">
      <w:pPr>
        <w:spacing w:after="0" w:line="240" w:lineRule="auto"/>
        <w:jc w:val="both"/>
        <w:rPr>
          <w:sz w:val="28"/>
          <w:szCs w:val="28"/>
          <w:lang w:val="ru-RU"/>
        </w:rPr>
      </w:pPr>
      <w:r w:rsidRPr="00E36041">
        <w:rPr>
          <w:color w:val="000000"/>
          <w:sz w:val="28"/>
          <w:szCs w:val="28"/>
        </w:rPr>
        <w:t>     </w:t>
      </w:r>
      <w:r w:rsidRPr="00E36041">
        <w:rPr>
          <w:color w:val="000000"/>
          <w:sz w:val="28"/>
          <w:szCs w:val="28"/>
          <w:lang w:val="ru-RU"/>
        </w:rPr>
        <w:t xml:space="preserve"> </w:t>
      </w:r>
      <w:r w:rsidRPr="00E36041">
        <w:rPr>
          <w:color w:val="000000"/>
          <w:sz w:val="28"/>
          <w:szCs w:val="28"/>
          <w:lang w:val="ru-RU"/>
        </w:rPr>
        <w:tab/>
        <w:t xml:space="preserve">8. </w:t>
      </w:r>
      <w:r w:rsidR="006930C3" w:rsidRPr="006930C3">
        <w:rPr>
          <w:color w:val="000000"/>
          <w:sz w:val="28"/>
          <w:szCs w:val="28"/>
          <w:lang w:val="ru-RU"/>
        </w:rPr>
        <w:t>Деректер базасында қамтылған мәліметтер осы Қағидаларға қосымшаға сәйкес «Шетел мемлекеттерінен, халықаралық және шетелдік ұйымдардан, шетелдіктерден, азаматтығы жоқ адамдардан ақша және (немесе) өзге де мүлікті алатын және пайдаланатын жеке тұлғалар мен (немесе) заңды тұлғалардың құрылымдық бөлімшелерінің жариялауға жататын тізілімі» нысанында жартыжылдықтың қорытындысы бойынша мәліметтерді ұсыну мерзімінен кейінгі айдың 20-сынан кешіктірілмей уәкілетті органның интернет-ресурсында www.kgd.gov.kz мекенжайы бойынша орналастырылады.</w:t>
      </w:r>
    </w:p>
    <w:p w:rsidR="00760D9D" w:rsidRPr="00E36041" w:rsidRDefault="00760D9D" w:rsidP="00E36041">
      <w:pPr>
        <w:spacing w:after="0" w:line="240" w:lineRule="auto"/>
        <w:jc w:val="both"/>
        <w:rPr>
          <w:sz w:val="28"/>
          <w:szCs w:val="28"/>
          <w:lang w:val="ru-RU"/>
        </w:rPr>
      </w:pPr>
    </w:p>
    <w:p w:rsidR="00DD395E" w:rsidRDefault="00DD395E" w:rsidP="00E36041">
      <w:pPr>
        <w:spacing w:after="0" w:line="240" w:lineRule="auto"/>
        <w:jc w:val="both"/>
        <w:rPr>
          <w:sz w:val="28"/>
          <w:szCs w:val="28"/>
          <w:lang w:val="ru-RU"/>
        </w:rPr>
      </w:pPr>
    </w:p>
    <w:p w:rsidR="005B19BD" w:rsidRDefault="005B19BD" w:rsidP="00E36041">
      <w:pPr>
        <w:spacing w:after="0" w:line="240" w:lineRule="auto"/>
        <w:jc w:val="both"/>
        <w:rPr>
          <w:sz w:val="28"/>
          <w:szCs w:val="28"/>
          <w:lang w:val="ru-RU"/>
        </w:rPr>
      </w:pPr>
    </w:p>
    <w:p w:rsidR="00DD395E" w:rsidRDefault="00DD395E" w:rsidP="00E36041">
      <w:pPr>
        <w:spacing w:after="0" w:line="240" w:lineRule="auto"/>
        <w:jc w:val="both"/>
        <w:rPr>
          <w:sz w:val="28"/>
          <w:szCs w:val="28"/>
          <w:lang w:val="ru-RU"/>
        </w:rPr>
      </w:pPr>
    </w:p>
    <w:p w:rsidR="00DD395E" w:rsidRDefault="00DD395E" w:rsidP="00E36041">
      <w:pPr>
        <w:spacing w:after="0" w:line="240" w:lineRule="auto"/>
        <w:jc w:val="both"/>
        <w:rPr>
          <w:sz w:val="28"/>
          <w:szCs w:val="28"/>
          <w:lang w:val="ru-RU"/>
        </w:rPr>
      </w:pPr>
    </w:p>
    <w:p w:rsidR="00DD395E" w:rsidRDefault="00DD395E" w:rsidP="00E36041">
      <w:pPr>
        <w:spacing w:after="0" w:line="240" w:lineRule="auto"/>
        <w:jc w:val="both"/>
        <w:rPr>
          <w:sz w:val="28"/>
          <w:szCs w:val="28"/>
          <w:lang w:val="ru-RU"/>
        </w:rPr>
      </w:pPr>
    </w:p>
    <w:p w:rsidR="00DD395E" w:rsidRDefault="00DD395E" w:rsidP="00E36041">
      <w:pPr>
        <w:spacing w:after="0" w:line="240" w:lineRule="auto"/>
        <w:jc w:val="both"/>
        <w:rPr>
          <w:sz w:val="28"/>
          <w:szCs w:val="28"/>
          <w:lang w:val="ru-RU"/>
        </w:rPr>
      </w:pPr>
    </w:p>
    <w:p w:rsidR="007C5882" w:rsidRDefault="007C5882" w:rsidP="00E36041">
      <w:pPr>
        <w:spacing w:after="0" w:line="240" w:lineRule="auto"/>
        <w:jc w:val="both"/>
        <w:rPr>
          <w:sz w:val="28"/>
          <w:szCs w:val="28"/>
          <w:lang w:val="ru-RU"/>
        </w:rPr>
      </w:pPr>
    </w:p>
    <w:p w:rsidR="007C5882" w:rsidRDefault="007C5882" w:rsidP="00E36041">
      <w:pPr>
        <w:spacing w:after="0" w:line="240" w:lineRule="auto"/>
        <w:jc w:val="both"/>
        <w:rPr>
          <w:sz w:val="28"/>
          <w:szCs w:val="28"/>
          <w:lang w:val="ru-RU"/>
        </w:rPr>
      </w:pPr>
    </w:p>
    <w:p w:rsidR="007C5882" w:rsidRDefault="007C5882" w:rsidP="00E36041">
      <w:pPr>
        <w:spacing w:after="0" w:line="240" w:lineRule="auto"/>
        <w:jc w:val="both"/>
        <w:rPr>
          <w:sz w:val="28"/>
          <w:szCs w:val="28"/>
          <w:lang w:val="ru-RU"/>
        </w:rPr>
      </w:pPr>
    </w:p>
    <w:p w:rsidR="007C5882" w:rsidRDefault="007C5882" w:rsidP="00E36041">
      <w:pPr>
        <w:spacing w:after="0" w:line="240" w:lineRule="auto"/>
        <w:jc w:val="both"/>
        <w:rPr>
          <w:sz w:val="28"/>
          <w:szCs w:val="28"/>
          <w:lang w:val="ru-RU"/>
        </w:rPr>
      </w:pPr>
    </w:p>
    <w:p w:rsidR="0042122A" w:rsidRDefault="0042122A" w:rsidP="00E36041">
      <w:pPr>
        <w:spacing w:after="0" w:line="240" w:lineRule="auto"/>
        <w:jc w:val="both"/>
        <w:rPr>
          <w:sz w:val="28"/>
          <w:szCs w:val="28"/>
          <w:lang w:val="ru-RU"/>
        </w:rPr>
      </w:pPr>
    </w:p>
    <w:p w:rsidR="00FA18BE" w:rsidRDefault="00FA18BE" w:rsidP="00E36041">
      <w:pPr>
        <w:spacing w:after="0" w:line="240" w:lineRule="auto"/>
        <w:jc w:val="both"/>
        <w:rPr>
          <w:sz w:val="28"/>
          <w:szCs w:val="28"/>
          <w:lang w:val="ru-RU"/>
        </w:rPr>
      </w:pPr>
    </w:p>
    <w:p w:rsidR="00FA18BE" w:rsidRDefault="00FA18BE" w:rsidP="00E36041">
      <w:pPr>
        <w:spacing w:after="0" w:line="240" w:lineRule="auto"/>
        <w:jc w:val="both"/>
        <w:rPr>
          <w:sz w:val="28"/>
          <w:szCs w:val="28"/>
          <w:lang w:val="ru-RU"/>
        </w:rPr>
      </w:pPr>
    </w:p>
    <w:p w:rsidR="0093762A" w:rsidRDefault="0093762A" w:rsidP="00E36041">
      <w:pPr>
        <w:spacing w:after="0" w:line="240" w:lineRule="auto"/>
        <w:jc w:val="both"/>
        <w:rPr>
          <w:sz w:val="28"/>
          <w:szCs w:val="28"/>
          <w:lang w:val="ru-RU"/>
        </w:rPr>
      </w:pPr>
    </w:p>
    <w:p w:rsidR="0093762A" w:rsidRPr="00E36041" w:rsidRDefault="0093762A" w:rsidP="00E36041">
      <w:pPr>
        <w:spacing w:after="0" w:line="240" w:lineRule="auto"/>
        <w:jc w:val="both"/>
        <w:rPr>
          <w:sz w:val="28"/>
          <w:szCs w:val="28"/>
          <w:lang w:val="ru-RU"/>
        </w:rPr>
      </w:pPr>
    </w:p>
    <w:tbl>
      <w:tblPr>
        <w:tblW w:w="0" w:type="auto"/>
        <w:tblCellSpacing w:w="0" w:type="auto"/>
        <w:tblLook w:val="04A0" w:firstRow="1" w:lastRow="0" w:firstColumn="1" w:lastColumn="0" w:noHBand="0" w:noVBand="1"/>
      </w:tblPr>
      <w:tblGrid>
        <w:gridCol w:w="5723"/>
        <w:gridCol w:w="3915"/>
      </w:tblGrid>
      <w:tr w:rsidR="00760D9D" w:rsidRPr="005D4E3F" w:rsidTr="00E55066">
        <w:trPr>
          <w:trHeight w:val="30"/>
          <w:tblCellSpacing w:w="0" w:type="auto"/>
        </w:trPr>
        <w:tc>
          <w:tcPr>
            <w:tcW w:w="5723" w:type="dxa"/>
            <w:tcMar>
              <w:top w:w="15" w:type="dxa"/>
              <w:left w:w="15" w:type="dxa"/>
              <w:bottom w:w="15" w:type="dxa"/>
              <w:right w:w="15" w:type="dxa"/>
            </w:tcMar>
            <w:vAlign w:val="center"/>
          </w:tcPr>
          <w:p w:rsidR="00760D9D" w:rsidRPr="00E36041" w:rsidRDefault="00760D9D" w:rsidP="00E36041">
            <w:pPr>
              <w:spacing w:after="0" w:line="240" w:lineRule="auto"/>
              <w:jc w:val="both"/>
              <w:rPr>
                <w:sz w:val="28"/>
                <w:szCs w:val="28"/>
                <w:lang w:val="ru-RU"/>
              </w:rPr>
            </w:pPr>
            <w:r w:rsidRPr="00E36041">
              <w:rPr>
                <w:color w:val="000000"/>
                <w:sz w:val="28"/>
                <w:szCs w:val="28"/>
              </w:rPr>
              <w:t> </w:t>
            </w:r>
          </w:p>
        </w:tc>
        <w:tc>
          <w:tcPr>
            <w:tcW w:w="3915" w:type="dxa"/>
            <w:tcMar>
              <w:top w:w="15" w:type="dxa"/>
              <w:left w:w="15" w:type="dxa"/>
              <w:bottom w:w="15" w:type="dxa"/>
              <w:right w:w="15" w:type="dxa"/>
            </w:tcMar>
            <w:vAlign w:val="center"/>
          </w:tcPr>
          <w:p w:rsidR="00760D9D" w:rsidRPr="003B14E3" w:rsidRDefault="003B14E3" w:rsidP="00E36041">
            <w:pPr>
              <w:spacing w:after="0" w:line="240" w:lineRule="auto"/>
              <w:jc w:val="center"/>
              <w:rPr>
                <w:color w:val="000000"/>
                <w:sz w:val="28"/>
                <w:szCs w:val="28"/>
                <w:lang w:val="ru-RU"/>
              </w:rPr>
            </w:pPr>
            <w:r w:rsidRPr="003B14E3">
              <w:rPr>
                <w:color w:val="000000"/>
                <w:sz w:val="28"/>
                <w:szCs w:val="28"/>
                <w:lang w:val="ru-RU"/>
              </w:rPr>
              <w:t>Шетел мемлекеттерінен, халықаралық және шетелдік ұйымдардан, шетелдіктерден, азаматтығы жоқ адамдардан ақша және (немесе) өзге де мүлікті алған және пайдаланған жеке тұлғалар мен (немесе) заңды тұлғалардың құрылымдық бөлімшелері туралы деректер базасын қалыптастыру қағидаларына қосымша</w:t>
            </w:r>
          </w:p>
          <w:p w:rsidR="0042122A" w:rsidRDefault="0042122A" w:rsidP="00E36041">
            <w:pPr>
              <w:spacing w:after="0" w:line="240" w:lineRule="auto"/>
              <w:jc w:val="center"/>
              <w:rPr>
                <w:color w:val="000000"/>
                <w:sz w:val="28"/>
                <w:szCs w:val="28"/>
                <w:lang w:val="ru-RU"/>
              </w:rPr>
            </w:pPr>
          </w:p>
          <w:p w:rsidR="0042122A" w:rsidRPr="00E36041" w:rsidRDefault="0042122A" w:rsidP="00E36041">
            <w:pPr>
              <w:spacing w:after="0" w:line="240" w:lineRule="auto"/>
              <w:jc w:val="center"/>
              <w:rPr>
                <w:sz w:val="28"/>
                <w:szCs w:val="28"/>
                <w:lang w:val="ru-RU"/>
              </w:rPr>
            </w:pPr>
          </w:p>
        </w:tc>
      </w:tr>
      <w:tr w:rsidR="00760D9D" w:rsidRPr="00E36041" w:rsidTr="00E55066">
        <w:trPr>
          <w:trHeight w:val="30"/>
          <w:tblCellSpacing w:w="0" w:type="auto"/>
        </w:trPr>
        <w:tc>
          <w:tcPr>
            <w:tcW w:w="5723" w:type="dxa"/>
            <w:tcMar>
              <w:top w:w="15" w:type="dxa"/>
              <w:left w:w="15" w:type="dxa"/>
              <w:bottom w:w="15" w:type="dxa"/>
              <w:right w:w="15" w:type="dxa"/>
            </w:tcMar>
            <w:vAlign w:val="center"/>
          </w:tcPr>
          <w:p w:rsidR="00760D9D" w:rsidRPr="00E36041" w:rsidRDefault="00760D9D" w:rsidP="00E36041">
            <w:pPr>
              <w:spacing w:after="0" w:line="240" w:lineRule="auto"/>
              <w:jc w:val="both"/>
              <w:rPr>
                <w:sz w:val="28"/>
                <w:szCs w:val="28"/>
                <w:lang w:val="ru-RU"/>
              </w:rPr>
            </w:pPr>
            <w:r w:rsidRPr="00E36041">
              <w:rPr>
                <w:color w:val="000000"/>
                <w:sz w:val="28"/>
                <w:szCs w:val="28"/>
              </w:rPr>
              <w:t> </w:t>
            </w:r>
          </w:p>
        </w:tc>
        <w:tc>
          <w:tcPr>
            <w:tcW w:w="3915" w:type="dxa"/>
            <w:tcMar>
              <w:top w:w="15" w:type="dxa"/>
              <w:left w:w="15" w:type="dxa"/>
              <w:bottom w:w="15" w:type="dxa"/>
              <w:right w:w="15" w:type="dxa"/>
            </w:tcMar>
            <w:vAlign w:val="center"/>
          </w:tcPr>
          <w:p w:rsidR="00760D9D" w:rsidRPr="00E36041" w:rsidRDefault="003B14E3" w:rsidP="00E36041">
            <w:pPr>
              <w:spacing w:after="0" w:line="240" w:lineRule="auto"/>
              <w:jc w:val="center"/>
              <w:rPr>
                <w:sz w:val="28"/>
                <w:szCs w:val="28"/>
              </w:rPr>
            </w:pPr>
            <w:r>
              <w:rPr>
                <w:color w:val="000000"/>
                <w:sz w:val="28"/>
                <w:szCs w:val="28"/>
                <w:lang w:val="ru-RU"/>
              </w:rPr>
              <w:t>нысан</w:t>
            </w:r>
          </w:p>
        </w:tc>
      </w:tr>
    </w:tbl>
    <w:p w:rsidR="00760D9D" w:rsidRPr="00E36041" w:rsidRDefault="00760D9D" w:rsidP="00E36041">
      <w:pPr>
        <w:spacing w:after="0" w:line="240" w:lineRule="auto"/>
        <w:jc w:val="center"/>
        <w:rPr>
          <w:b/>
          <w:color w:val="000000"/>
          <w:sz w:val="28"/>
          <w:szCs w:val="28"/>
          <w:lang w:val="ru-RU"/>
        </w:rPr>
      </w:pPr>
    </w:p>
    <w:p w:rsidR="00760D9D" w:rsidRPr="00E36041" w:rsidRDefault="00760D9D" w:rsidP="00E36041">
      <w:pPr>
        <w:spacing w:after="0" w:line="240" w:lineRule="auto"/>
        <w:jc w:val="center"/>
        <w:rPr>
          <w:b/>
          <w:color w:val="000000"/>
          <w:sz w:val="28"/>
          <w:szCs w:val="28"/>
          <w:lang w:val="ru-RU"/>
        </w:rPr>
      </w:pPr>
    </w:p>
    <w:p w:rsidR="00760D9D" w:rsidRPr="000E29C4" w:rsidRDefault="000E29C4" w:rsidP="00E36041">
      <w:pPr>
        <w:spacing w:after="0" w:line="240" w:lineRule="auto"/>
        <w:jc w:val="center"/>
        <w:rPr>
          <w:sz w:val="28"/>
          <w:szCs w:val="28"/>
          <w:lang w:val="ru-RU"/>
        </w:rPr>
      </w:pPr>
      <w:r w:rsidRPr="000E29C4">
        <w:rPr>
          <w:b/>
          <w:color w:val="000000"/>
          <w:sz w:val="28"/>
          <w:szCs w:val="28"/>
          <w:lang w:val="ru-RU"/>
        </w:rPr>
        <w:t>Шетел мемлекеттерінен, халықаралық және шетелдік ұйымдардан, шетелдіктерден, азаматтығы жоқ адамдардан ақша және (немесе) өзге де мүлікті алатын және пайдаланатын жеке тұлғалар мен (немесе) заңды тұлғалардың құрылымдық бөлімшелерінің жариялануға жататын тізілімі</w:t>
      </w:r>
    </w:p>
    <w:p w:rsidR="00760D9D" w:rsidRPr="00E36041" w:rsidRDefault="00760D9D" w:rsidP="00E36041">
      <w:pPr>
        <w:spacing w:after="0" w:line="240" w:lineRule="auto"/>
        <w:jc w:val="both"/>
        <w:rPr>
          <w:sz w:val="28"/>
          <w:szCs w:val="28"/>
          <w:lang w:val="ru-RU"/>
        </w:rPr>
      </w:pPr>
      <w:r w:rsidRPr="00E36041">
        <w:rPr>
          <w:color w:val="FF0000"/>
          <w:sz w:val="28"/>
          <w:szCs w:val="28"/>
          <w:lang w:val="ru-RU"/>
        </w:rPr>
        <w:t xml:space="preserve"> </w:t>
      </w:r>
      <w:r w:rsidRPr="00E36041">
        <w:rPr>
          <w:color w:val="FF0000"/>
          <w:sz w:val="28"/>
          <w:szCs w:val="28"/>
        </w:rPr>
        <w:t>     </w:t>
      </w:r>
      <w:r w:rsidRPr="00E36041">
        <w:rPr>
          <w:color w:val="FF0000"/>
          <w:sz w:val="28"/>
          <w:szCs w:val="28"/>
          <w:lang w:val="ru-RU"/>
        </w:rPr>
        <w:t xml:space="preserve"> </w:t>
      </w:r>
    </w:p>
    <w:tbl>
      <w:tblPr>
        <w:tblW w:w="96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
        <w:gridCol w:w="1701"/>
        <w:gridCol w:w="2693"/>
        <w:gridCol w:w="1984"/>
        <w:gridCol w:w="2409"/>
      </w:tblGrid>
      <w:tr w:rsidR="00760D9D" w:rsidRPr="005D4E3F" w:rsidTr="00497C1E">
        <w:trPr>
          <w:trHeight w:val="30"/>
        </w:trPr>
        <w:tc>
          <w:tcPr>
            <w:tcW w:w="893" w:type="dxa"/>
            <w:tcMar>
              <w:top w:w="15" w:type="dxa"/>
              <w:left w:w="15" w:type="dxa"/>
              <w:bottom w:w="15" w:type="dxa"/>
              <w:right w:w="15" w:type="dxa"/>
            </w:tcMar>
            <w:vAlign w:val="center"/>
          </w:tcPr>
          <w:p w:rsidR="00760D9D" w:rsidRPr="00E36041" w:rsidRDefault="00760D9D" w:rsidP="00E36041">
            <w:pPr>
              <w:spacing w:after="20" w:line="240" w:lineRule="auto"/>
              <w:ind w:left="20"/>
              <w:jc w:val="center"/>
              <w:rPr>
                <w:color w:val="000000"/>
                <w:sz w:val="28"/>
                <w:szCs w:val="28"/>
              </w:rPr>
            </w:pPr>
            <w:r w:rsidRPr="00E36041">
              <w:rPr>
                <w:color w:val="000000"/>
                <w:sz w:val="28"/>
                <w:szCs w:val="28"/>
              </w:rPr>
              <w:t>№</w:t>
            </w:r>
          </w:p>
          <w:p w:rsidR="00760D9D" w:rsidRPr="00E36041" w:rsidRDefault="00760D9D" w:rsidP="00992DE0">
            <w:pPr>
              <w:spacing w:after="20" w:line="240" w:lineRule="auto"/>
              <w:ind w:left="20"/>
              <w:jc w:val="center"/>
              <w:rPr>
                <w:sz w:val="28"/>
                <w:szCs w:val="28"/>
                <w:lang w:val="kk-KZ"/>
              </w:rPr>
            </w:pPr>
          </w:p>
        </w:tc>
        <w:tc>
          <w:tcPr>
            <w:tcW w:w="1701" w:type="dxa"/>
            <w:tcMar>
              <w:top w:w="15" w:type="dxa"/>
              <w:left w:w="15" w:type="dxa"/>
              <w:bottom w:w="15" w:type="dxa"/>
              <w:right w:w="15" w:type="dxa"/>
            </w:tcMar>
            <w:vAlign w:val="center"/>
          </w:tcPr>
          <w:p w:rsidR="00760D9D" w:rsidRPr="000E29C4" w:rsidRDefault="000E29C4" w:rsidP="00A06932">
            <w:pPr>
              <w:spacing w:after="20" w:line="240" w:lineRule="auto"/>
              <w:ind w:left="20"/>
              <w:jc w:val="center"/>
              <w:rPr>
                <w:sz w:val="28"/>
                <w:szCs w:val="28"/>
                <w:lang w:val="kk-KZ"/>
              </w:rPr>
            </w:pPr>
            <w:r>
              <w:rPr>
                <w:color w:val="000000"/>
                <w:sz w:val="28"/>
                <w:szCs w:val="28"/>
                <w:lang w:val="kk-KZ"/>
              </w:rPr>
              <w:t>БСН</w:t>
            </w:r>
          </w:p>
        </w:tc>
        <w:tc>
          <w:tcPr>
            <w:tcW w:w="2693" w:type="dxa"/>
            <w:vAlign w:val="center"/>
          </w:tcPr>
          <w:p w:rsidR="00760D9D" w:rsidRPr="00A06932" w:rsidRDefault="00A06932" w:rsidP="00E36041">
            <w:pPr>
              <w:spacing w:after="20" w:line="240" w:lineRule="auto"/>
              <w:ind w:left="20"/>
              <w:jc w:val="center"/>
              <w:rPr>
                <w:sz w:val="28"/>
                <w:szCs w:val="28"/>
                <w:lang w:val="kk-KZ"/>
              </w:rPr>
            </w:pPr>
            <w:r w:rsidRPr="00A06932">
              <w:rPr>
                <w:color w:val="000000"/>
                <w:sz w:val="28"/>
                <w:szCs w:val="28"/>
                <w:lang w:val="kk-KZ"/>
              </w:rPr>
              <w:t>Ақша және (немесе) өзге де мүлікті алушы заңды тұлғаның және (немесе) оның құрылымдық бөлімшесінің атауы / жеке тұлғаның Т.А.Ә.</w:t>
            </w:r>
          </w:p>
        </w:tc>
        <w:tc>
          <w:tcPr>
            <w:tcW w:w="1984" w:type="dxa"/>
          </w:tcPr>
          <w:p w:rsidR="00760D9D" w:rsidRPr="00A06932" w:rsidRDefault="00A06932" w:rsidP="00E36041">
            <w:pPr>
              <w:spacing w:after="20" w:line="240" w:lineRule="auto"/>
              <w:ind w:left="20"/>
              <w:jc w:val="center"/>
              <w:rPr>
                <w:color w:val="000000"/>
                <w:sz w:val="28"/>
                <w:szCs w:val="28"/>
                <w:lang w:val="kk-KZ"/>
              </w:rPr>
            </w:pPr>
            <w:r w:rsidRPr="00A06932">
              <w:rPr>
                <w:color w:val="000000"/>
                <w:sz w:val="28"/>
                <w:szCs w:val="28"/>
                <w:lang w:val="kk-KZ"/>
              </w:rPr>
              <w:t xml:space="preserve">Ақша және (немесе) өзге де мүлікті берген </w:t>
            </w:r>
            <w:r>
              <w:rPr>
                <w:color w:val="000000"/>
                <w:sz w:val="28"/>
                <w:szCs w:val="28"/>
                <w:lang w:val="kk-KZ"/>
              </w:rPr>
              <w:t xml:space="preserve">Қайнар </w:t>
            </w:r>
            <w:r w:rsidRPr="00A06932">
              <w:rPr>
                <w:color w:val="000000"/>
                <w:sz w:val="28"/>
                <w:szCs w:val="28"/>
                <w:lang w:val="kk-KZ"/>
              </w:rPr>
              <w:t>көздің атауы</w:t>
            </w:r>
            <w:r w:rsidR="000E29C4" w:rsidRPr="000E29C4">
              <w:rPr>
                <w:color w:val="000000"/>
                <w:sz w:val="28"/>
                <w:szCs w:val="28"/>
                <w:lang w:val="kk-KZ"/>
              </w:rPr>
              <w:t>, теңгемен</w:t>
            </w:r>
          </w:p>
        </w:tc>
        <w:tc>
          <w:tcPr>
            <w:tcW w:w="2409" w:type="dxa"/>
          </w:tcPr>
          <w:p w:rsidR="00760D9D" w:rsidRPr="00A06932" w:rsidRDefault="00A06932" w:rsidP="000F5B0C">
            <w:pPr>
              <w:spacing w:after="20" w:line="240" w:lineRule="auto"/>
              <w:ind w:left="20"/>
              <w:jc w:val="center"/>
              <w:rPr>
                <w:color w:val="000000"/>
                <w:sz w:val="28"/>
                <w:szCs w:val="28"/>
                <w:lang w:val="kk-KZ"/>
              </w:rPr>
            </w:pPr>
            <w:r w:rsidRPr="00A06932">
              <w:rPr>
                <w:color w:val="000000"/>
                <w:sz w:val="28"/>
                <w:szCs w:val="28"/>
                <w:lang w:val="kk-KZ"/>
              </w:rPr>
              <w:t>Нақты алынған ақша сомасы және (немесе) өзге де мүлік, теңгемен</w:t>
            </w:r>
          </w:p>
        </w:tc>
      </w:tr>
      <w:tr w:rsidR="00760D9D" w:rsidRPr="00E36041" w:rsidTr="00497C1E">
        <w:trPr>
          <w:trHeight w:val="30"/>
        </w:trPr>
        <w:tc>
          <w:tcPr>
            <w:tcW w:w="893" w:type="dxa"/>
            <w:tcMar>
              <w:top w:w="15" w:type="dxa"/>
              <w:left w:w="15" w:type="dxa"/>
              <w:bottom w:w="15" w:type="dxa"/>
              <w:right w:w="15" w:type="dxa"/>
            </w:tcMar>
            <w:vAlign w:val="center"/>
          </w:tcPr>
          <w:p w:rsidR="00760D9D" w:rsidRPr="00E36041" w:rsidRDefault="00760D9D" w:rsidP="00E36041">
            <w:pPr>
              <w:spacing w:after="20" w:line="240" w:lineRule="auto"/>
              <w:ind w:left="20"/>
              <w:jc w:val="center"/>
              <w:rPr>
                <w:sz w:val="28"/>
                <w:szCs w:val="28"/>
              </w:rPr>
            </w:pPr>
            <w:bookmarkStart w:id="3" w:name="z41"/>
            <w:r w:rsidRPr="00E36041">
              <w:rPr>
                <w:color w:val="000000"/>
                <w:sz w:val="28"/>
                <w:szCs w:val="28"/>
              </w:rPr>
              <w:t>1</w:t>
            </w:r>
          </w:p>
        </w:tc>
        <w:bookmarkEnd w:id="3"/>
        <w:tc>
          <w:tcPr>
            <w:tcW w:w="1701" w:type="dxa"/>
            <w:tcMar>
              <w:top w:w="15" w:type="dxa"/>
              <w:left w:w="15" w:type="dxa"/>
              <w:bottom w:w="15" w:type="dxa"/>
              <w:right w:w="15" w:type="dxa"/>
            </w:tcMar>
            <w:vAlign w:val="center"/>
          </w:tcPr>
          <w:p w:rsidR="00760D9D" w:rsidRPr="00E36041" w:rsidRDefault="00760D9D" w:rsidP="00E36041">
            <w:pPr>
              <w:spacing w:after="20" w:line="240" w:lineRule="auto"/>
              <w:ind w:left="20"/>
              <w:jc w:val="center"/>
              <w:rPr>
                <w:sz w:val="28"/>
                <w:szCs w:val="28"/>
              </w:rPr>
            </w:pPr>
            <w:r w:rsidRPr="00E36041">
              <w:rPr>
                <w:color w:val="000000"/>
                <w:sz w:val="28"/>
                <w:szCs w:val="28"/>
              </w:rPr>
              <w:t>2</w:t>
            </w:r>
          </w:p>
        </w:tc>
        <w:tc>
          <w:tcPr>
            <w:tcW w:w="2693" w:type="dxa"/>
            <w:vAlign w:val="center"/>
          </w:tcPr>
          <w:p w:rsidR="00760D9D" w:rsidRPr="00E36041" w:rsidRDefault="00760D9D" w:rsidP="00E36041">
            <w:pPr>
              <w:spacing w:after="20" w:line="240" w:lineRule="auto"/>
              <w:ind w:left="20"/>
              <w:jc w:val="center"/>
              <w:rPr>
                <w:sz w:val="28"/>
                <w:szCs w:val="28"/>
              </w:rPr>
            </w:pPr>
            <w:r w:rsidRPr="00E36041">
              <w:rPr>
                <w:color w:val="000000"/>
                <w:sz w:val="28"/>
                <w:szCs w:val="28"/>
              </w:rPr>
              <w:t>3</w:t>
            </w:r>
          </w:p>
        </w:tc>
        <w:tc>
          <w:tcPr>
            <w:tcW w:w="1984" w:type="dxa"/>
          </w:tcPr>
          <w:p w:rsidR="00760D9D" w:rsidRPr="00E36041" w:rsidRDefault="00760D9D" w:rsidP="00E36041">
            <w:pPr>
              <w:spacing w:after="20" w:line="240" w:lineRule="auto"/>
              <w:ind w:left="20"/>
              <w:jc w:val="center"/>
              <w:rPr>
                <w:color w:val="000000"/>
                <w:sz w:val="28"/>
                <w:szCs w:val="28"/>
                <w:lang w:val="kk-KZ"/>
              </w:rPr>
            </w:pPr>
            <w:r w:rsidRPr="00E36041">
              <w:rPr>
                <w:color w:val="000000"/>
                <w:sz w:val="28"/>
                <w:szCs w:val="28"/>
                <w:lang w:val="kk-KZ"/>
              </w:rPr>
              <w:t>4</w:t>
            </w:r>
          </w:p>
        </w:tc>
        <w:tc>
          <w:tcPr>
            <w:tcW w:w="2409" w:type="dxa"/>
          </w:tcPr>
          <w:p w:rsidR="00760D9D" w:rsidRPr="00E36041" w:rsidRDefault="00760D9D" w:rsidP="00E36041">
            <w:pPr>
              <w:spacing w:after="20" w:line="240" w:lineRule="auto"/>
              <w:ind w:left="20"/>
              <w:jc w:val="center"/>
              <w:rPr>
                <w:color w:val="000000"/>
                <w:sz w:val="28"/>
                <w:szCs w:val="28"/>
                <w:lang w:val="kk-KZ"/>
              </w:rPr>
            </w:pPr>
            <w:r w:rsidRPr="00E36041">
              <w:rPr>
                <w:color w:val="000000"/>
                <w:sz w:val="28"/>
                <w:szCs w:val="28"/>
                <w:lang w:val="kk-KZ"/>
              </w:rPr>
              <w:t>5</w:t>
            </w:r>
          </w:p>
        </w:tc>
      </w:tr>
    </w:tbl>
    <w:p w:rsidR="00760D9D" w:rsidRPr="00E36041" w:rsidRDefault="00760D9D" w:rsidP="00E36041">
      <w:pPr>
        <w:spacing w:after="0" w:line="240" w:lineRule="auto"/>
        <w:jc w:val="both"/>
        <w:rPr>
          <w:color w:val="000000"/>
          <w:sz w:val="28"/>
          <w:szCs w:val="28"/>
        </w:rPr>
      </w:pPr>
      <w:bookmarkStart w:id="4" w:name="z45"/>
      <w:r w:rsidRPr="00E36041">
        <w:rPr>
          <w:color w:val="000000"/>
          <w:sz w:val="28"/>
          <w:szCs w:val="28"/>
        </w:rPr>
        <w:t xml:space="preserve">      </w:t>
      </w:r>
    </w:p>
    <w:p w:rsidR="00760D9D" w:rsidRPr="00A06932" w:rsidRDefault="007D0DA4" w:rsidP="0042122A">
      <w:pPr>
        <w:spacing w:after="0" w:line="240" w:lineRule="auto"/>
        <w:ind w:left="142"/>
        <w:jc w:val="both"/>
        <w:rPr>
          <w:sz w:val="28"/>
          <w:szCs w:val="28"/>
        </w:rPr>
      </w:pPr>
      <w:r w:rsidRPr="007D0DA4">
        <w:rPr>
          <w:color w:val="000000"/>
          <w:sz w:val="28"/>
          <w:szCs w:val="28"/>
          <w:lang w:val="ru-RU"/>
        </w:rPr>
        <w:t>Ескерту</w:t>
      </w:r>
      <w:r w:rsidRPr="00A06932">
        <w:rPr>
          <w:color w:val="000000"/>
          <w:sz w:val="28"/>
          <w:szCs w:val="28"/>
        </w:rPr>
        <w:t xml:space="preserve">: </w:t>
      </w:r>
      <w:r w:rsidRPr="007D0DA4">
        <w:rPr>
          <w:color w:val="000000"/>
          <w:sz w:val="28"/>
          <w:szCs w:val="28"/>
          <w:lang w:val="ru-RU"/>
        </w:rPr>
        <w:t>аббревиатуралардың</w:t>
      </w:r>
      <w:r w:rsidRPr="00A06932">
        <w:rPr>
          <w:color w:val="000000"/>
          <w:sz w:val="28"/>
          <w:szCs w:val="28"/>
        </w:rPr>
        <w:t xml:space="preserve"> </w:t>
      </w:r>
      <w:r w:rsidRPr="007D0DA4">
        <w:rPr>
          <w:color w:val="000000"/>
          <w:sz w:val="28"/>
          <w:szCs w:val="28"/>
          <w:lang w:val="ru-RU"/>
        </w:rPr>
        <w:t>транскрипциясы</w:t>
      </w:r>
      <w:r w:rsidR="00A06932">
        <w:rPr>
          <w:color w:val="000000"/>
          <w:sz w:val="28"/>
          <w:szCs w:val="28"/>
        </w:rPr>
        <w:t xml:space="preserve"> </w:t>
      </w:r>
      <w:r w:rsidR="00A06932">
        <w:rPr>
          <w:color w:val="000000"/>
          <w:sz w:val="28"/>
          <w:szCs w:val="28"/>
          <w:lang w:val="kk-KZ"/>
        </w:rPr>
        <w:t>және қысқартудың толық жазылуы</w:t>
      </w:r>
      <w:r w:rsidR="00A06932">
        <w:rPr>
          <w:color w:val="000000"/>
          <w:sz w:val="28"/>
          <w:szCs w:val="28"/>
        </w:rPr>
        <w:t xml:space="preserve"> </w:t>
      </w:r>
      <w:r w:rsidR="00760D9D" w:rsidRPr="00A06932">
        <w:rPr>
          <w:color w:val="000000"/>
          <w:sz w:val="28"/>
          <w:szCs w:val="28"/>
        </w:rPr>
        <w:t>:</w:t>
      </w:r>
    </w:p>
    <w:bookmarkEnd w:id="4"/>
    <w:p w:rsidR="00760D9D" w:rsidRPr="00A06932" w:rsidRDefault="000F5B0C" w:rsidP="0042122A">
      <w:pPr>
        <w:spacing w:after="0" w:line="240" w:lineRule="auto"/>
        <w:ind w:left="142"/>
        <w:jc w:val="both"/>
        <w:rPr>
          <w:sz w:val="28"/>
          <w:szCs w:val="28"/>
        </w:rPr>
      </w:pPr>
      <w:r>
        <w:rPr>
          <w:color w:val="000000"/>
          <w:sz w:val="28"/>
          <w:szCs w:val="28"/>
          <w:lang w:val="ru-RU"/>
        </w:rPr>
        <w:t>БСН</w:t>
      </w:r>
      <w:r w:rsidR="00760D9D" w:rsidRPr="00A06932">
        <w:rPr>
          <w:color w:val="000000"/>
          <w:sz w:val="28"/>
          <w:szCs w:val="28"/>
        </w:rPr>
        <w:t xml:space="preserve"> –</w:t>
      </w:r>
      <w:r w:rsidRPr="00A06932">
        <w:rPr>
          <w:color w:val="000000"/>
          <w:sz w:val="28"/>
          <w:szCs w:val="28"/>
        </w:rPr>
        <w:t xml:space="preserve"> </w:t>
      </w:r>
      <w:r w:rsidRPr="000F5B0C">
        <w:rPr>
          <w:color w:val="000000"/>
          <w:sz w:val="28"/>
          <w:szCs w:val="28"/>
          <w:lang w:val="ru-RU"/>
        </w:rPr>
        <w:t>бизнес</w:t>
      </w:r>
      <w:r w:rsidRPr="00A06932">
        <w:rPr>
          <w:color w:val="000000"/>
          <w:sz w:val="28"/>
          <w:szCs w:val="28"/>
        </w:rPr>
        <w:t xml:space="preserve"> </w:t>
      </w:r>
      <w:r w:rsidRPr="000F5B0C">
        <w:rPr>
          <w:color w:val="000000"/>
          <w:sz w:val="28"/>
          <w:szCs w:val="28"/>
          <w:lang w:val="ru-RU"/>
        </w:rPr>
        <w:t>сәйкестенді</w:t>
      </w:r>
      <w:r>
        <w:rPr>
          <w:color w:val="000000"/>
          <w:sz w:val="28"/>
          <w:szCs w:val="28"/>
          <w:lang w:val="ru-RU"/>
        </w:rPr>
        <w:t>ру</w:t>
      </w:r>
      <w:r w:rsidRPr="00A06932">
        <w:rPr>
          <w:color w:val="000000"/>
          <w:sz w:val="28"/>
          <w:szCs w:val="28"/>
        </w:rPr>
        <w:t xml:space="preserve"> </w:t>
      </w:r>
      <w:r>
        <w:rPr>
          <w:color w:val="000000"/>
          <w:sz w:val="28"/>
          <w:szCs w:val="28"/>
          <w:lang w:val="ru-RU"/>
        </w:rPr>
        <w:t>нөмірі</w:t>
      </w:r>
      <w:r w:rsidR="0042122A" w:rsidRPr="00A06932">
        <w:rPr>
          <w:color w:val="000000"/>
          <w:sz w:val="28"/>
          <w:szCs w:val="28"/>
        </w:rPr>
        <w:t>;</w:t>
      </w:r>
    </w:p>
    <w:p w:rsidR="00A06932" w:rsidRPr="00A06932" w:rsidRDefault="00A06932" w:rsidP="0042122A">
      <w:pPr>
        <w:spacing w:after="0" w:line="240" w:lineRule="auto"/>
        <w:ind w:left="142"/>
        <w:jc w:val="both"/>
        <w:rPr>
          <w:color w:val="000000"/>
          <w:sz w:val="28"/>
          <w:szCs w:val="28"/>
        </w:rPr>
      </w:pPr>
      <w:r>
        <w:rPr>
          <w:color w:val="000000"/>
          <w:sz w:val="28"/>
          <w:szCs w:val="28"/>
          <w:lang w:val="ru-RU"/>
        </w:rPr>
        <w:t>Қайнар</w:t>
      </w:r>
      <w:r w:rsidRPr="00A06932">
        <w:rPr>
          <w:color w:val="000000"/>
          <w:sz w:val="28"/>
          <w:szCs w:val="28"/>
        </w:rPr>
        <w:t xml:space="preserve"> </w:t>
      </w:r>
      <w:r>
        <w:rPr>
          <w:color w:val="000000"/>
          <w:sz w:val="28"/>
          <w:szCs w:val="28"/>
          <w:lang w:val="ru-RU"/>
        </w:rPr>
        <w:t>көз</w:t>
      </w:r>
      <w:r w:rsidRPr="00A06932">
        <w:rPr>
          <w:color w:val="000000"/>
          <w:sz w:val="28"/>
          <w:szCs w:val="28"/>
        </w:rPr>
        <w:t xml:space="preserve"> – </w:t>
      </w:r>
      <w:r w:rsidRPr="00A06932">
        <w:rPr>
          <w:color w:val="000000"/>
          <w:sz w:val="28"/>
          <w:szCs w:val="28"/>
          <w:lang w:val="ru-RU"/>
        </w:rPr>
        <w:t>Шетел</w:t>
      </w:r>
      <w:r w:rsidRPr="00A06932">
        <w:rPr>
          <w:color w:val="000000"/>
          <w:sz w:val="28"/>
          <w:szCs w:val="28"/>
        </w:rPr>
        <w:t xml:space="preserve"> </w:t>
      </w:r>
      <w:r w:rsidRPr="00A06932">
        <w:rPr>
          <w:color w:val="000000"/>
          <w:sz w:val="28"/>
          <w:szCs w:val="28"/>
          <w:lang w:val="ru-RU"/>
        </w:rPr>
        <w:t>мемлекеттерінен</w:t>
      </w:r>
      <w:r w:rsidRPr="00A06932">
        <w:rPr>
          <w:color w:val="000000"/>
          <w:sz w:val="28"/>
          <w:szCs w:val="28"/>
        </w:rPr>
        <w:t xml:space="preserve">, </w:t>
      </w:r>
      <w:r w:rsidRPr="00A06932">
        <w:rPr>
          <w:color w:val="000000"/>
          <w:sz w:val="28"/>
          <w:szCs w:val="28"/>
          <w:lang w:val="ru-RU"/>
        </w:rPr>
        <w:t>халықаралық</w:t>
      </w:r>
      <w:r w:rsidRPr="00A06932">
        <w:rPr>
          <w:color w:val="000000"/>
          <w:sz w:val="28"/>
          <w:szCs w:val="28"/>
        </w:rPr>
        <w:t xml:space="preserve"> </w:t>
      </w:r>
      <w:r w:rsidRPr="00A06932">
        <w:rPr>
          <w:color w:val="000000"/>
          <w:sz w:val="28"/>
          <w:szCs w:val="28"/>
          <w:lang w:val="ru-RU"/>
        </w:rPr>
        <w:t>және</w:t>
      </w:r>
      <w:r w:rsidRPr="00A06932">
        <w:rPr>
          <w:color w:val="000000"/>
          <w:sz w:val="28"/>
          <w:szCs w:val="28"/>
        </w:rPr>
        <w:t xml:space="preserve"> </w:t>
      </w:r>
      <w:r w:rsidRPr="00A06932">
        <w:rPr>
          <w:color w:val="000000"/>
          <w:sz w:val="28"/>
          <w:szCs w:val="28"/>
          <w:lang w:val="ru-RU"/>
        </w:rPr>
        <w:t>шетелдік</w:t>
      </w:r>
      <w:r w:rsidRPr="00A06932">
        <w:rPr>
          <w:color w:val="000000"/>
          <w:sz w:val="28"/>
          <w:szCs w:val="28"/>
        </w:rPr>
        <w:t xml:space="preserve"> </w:t>
      </w:r>
      <w:r w:rsidRPr="00A06932">
        <w:rPr>
          <w:color w:val="000000"/>
          <w:sz w:val="28"/>
          <w:szCs w:val="28"/>
          <w:lang w:val="ru-RU"/>
        </w:rPr>
        <w:t>ұйымдардан</w:t>
      </w:r>
      <w:r w:rsidRPr="00A06932">
        <w:rPr>
          <w:color w:val="000000"/>
          <w:sz w:val="28"/>
          <w:szCs w:val="28"/>
        </w:rPr>
        <w:t xml:space="preserve">, </w:t>
      </w:r>
      <w:r w:rsidRPr="00A06932">
        <w:rPr>
          <w:color w:val="000000"/>
          <w:sz w:val="28"/>
          <w:szCs w:val="28"/>
          <w:lang w:val="ru-RU"/>
        </w:rPr>
        <w:t>шетелдіктерден</w:t>
      </w:r>
      <w:r w:rsidRPr="00A06932">
        <w:rPr>
          <w:color w:val="000000"/>
          <w:sz w:val="28"/>
          <w:szCs w:val="28"/>
        </w:rPr>
        <w:t xml:space="preserve">, </w:t>
      </w:r>
      <w:r w:rsidRPr="00A06932">
        <w:rPr>
          <w:color w:val="000000"/>
          <w:sz w:val="28"/>
          <w:szCs w:val="28"/>
          <w:lang w:val="ru-RU"/>
        </w:rPr>
        <w:t>азаматтығы</w:t>
      </w:r>
      <w:r w:rsidRPr="00A06932">
        <w:rPr>
          <w:color w:val="000000"/>
          <w:sz w:val="28"/>
          <w:szCs w:val="28"/>
        </w:rPr>
        <w:t xml:space="preserve"> </w:t>
      </w:r>
      <w:r w:rsidRPr="00A06932">
        <w:rPr>
          <w:color w:val="000000"/>
          <w:sz w:val="28"/>
          <w:szCs w:val="28"/>
          <w:lang w:val="ru-RU"/>
        </w:rPr>
        <w:t>жоқ</w:t>
      </w:r>
      <w:r w:rsidRPr="00A06932">
        <w:rPr>
          <w:color w:val="000000"/>
          <w:sz w:val="28"/>
          <w:szCs w:val="28"/>
        </w:rPr>
        <w:t xml:space="preserve"> </w:t>
      </w:r>
      <w:r w:rsidRPr="00A06932">
        <w:rPr>
          <w:color w:val="000000"/>
          <w:sz w:val="28"/>
          <w:szCs w:val="28"/>
          <w:lang w:val="ru-RU"/>
        </w:rPr>
        <w:t>адамдардан</w:t>
      </w:r>
      <w:r w:rsidRPr="00A06932">
        <w:rPr>
          <w:color w:val="000000"/>
          <w:sz w:val="28"/>
          <w:szCs w:val="28"/>
        </w:rPr>
        <w:t xml:space="preserve"> </w:t>
      </w:r>
      <w:r w:rsidRPr="00A06932">
        <w:rPr>
          <w:color w:val="000000"/>
          <w:sz w:val="28"/>
          <w:szCs w:val="28"/>
          <w:lang w:val="ru-RU"/>
        </w:rPr>
        <w:t>ақша</w:t>
      </w:r>
      <w:r w:rsidRPr="00A06932">
        <w:rPr>
          <w:color w:val="000000"/>
          <w:sz w:val="28"/>
          <w:szCs w:val="28"/>
        </w:rPr>
        <w:t xml:space="preserve"> </w:t>
      </w:r>
      <w:r w:rsidRPr="00A06932">
        <w:rPr>
          <w:color w:val="000000"/>
          <w:sz w:val="28"/>
          <w:szCs w:val="28"/>
          <w:lang w:val="ru-RU"/>
        </w:rPr>
        <w:t>және</w:t>
      </w:r>
      <w:r w:rsidRPr="00A06932">
        <w:rPr>
          <w:color w:val="000000"/>
          <w:sz w:val="28"/>
          <w:szCs w:val="28"/>
        </w:rPr>
        <w:t xml:space="preserve"> (</w:t>
      </w:r>
      <w:r w:rsidRPr="00A06932">
        <w:rPr>
          <w:color w:val="000000"/>
          <w:sz w:val="28"/>
          <w:szCs w:val="28"/>
          <w:lang w:val="ru-RU"/>
        </w:rPr>
        <w:t>немесе</w:t>
      </w:r>
      <w:r w:rsidRPr="00A06932">
        <w:rPr>
          <w:color w:val="000000"/>
          <w:sz w:val="28"/>
          <w:szCs w:val="28"/>
        </w:rPr>
        <w:t xml:space="preserve">) </w:t>
      </w:r>
      <w:r w:rsidRPr="00A06932">
        <w:rPr>
          <w:color w:val="000000"/>
          <w:sz w:val="28"/>
          <w:szCs w:val="28"/>
          <w:lang w:val="ru-RU"/>
        </w:rPr>
        <w:t>өзге</w:t>
      </w:r>
      <w:r w:rsidRPr="00A06932">
        <w:rPr>
          <w:color w:val="000000"/>
          <w:sz w:val="28"/>
          <w:szCs w:val="28"/>
        </w:rPr>
        <w:t xml:space="preserve"> </w:t>
      </w:r>
      <w:r w:rsidRPr="00A06932">
        <w:rPr>
          <w:color w:val="000000"/>
          <w:sz w:val="28"/>
          <w:szCs w:val="28"/>
          <w:lang w:val="ru-RU"/>
        </w:rPr>
        <w:t>де</w:t>
      </w:r>
      <w:r w:rsidRPr="00A06932">
        <w:rPr>
          <w:color w:val="000000"/>
          <w:sz w:val="28"/>
          <w:szCs w:val="28"/>
        </w:rPr>
        <w:t xml:space="preserve"> </w:t>
      </w:r>
      <w:r w:rsidRPr="00A06932">
        <w:rPr>
          <w:color w:val="000000"/>
          <w:sz w:val="28"/>
          <w:szCs w:val="28"/>
          <w:lang w:val="ru-RU"/>
        </w:rPr>
        <w:t>мүлікті</w:t>
      </w:r>
      <w:r w:rsidRPr="00A06932">
        <w:rPr>
          <w:color w:val="000000"/>
          <w:sz w:val="28"/>
          <w:szCs w:val="28"/>
        </w:rPr>
        <w:t xml:space="preserve"> </w:t>
      </w:r>
      <w:r w:rsidRPr="00A06932">
        <w:rPr>
          <w:color w:val="000000"/>
          <w:sz w:val="28"/>
          <w:szCs w:val="28"/>
          <w:lang w:val="ru-RU"/>
        </w:rPr>
        <w:t>алған</w:t>
      </w:r>
      <w:r w:rsidRPr="00A06932">
        <w:rPr>
          <w:color w:val="000000"/>
          <w:sz w:val="28"/>
          <w:szCs w:val="28"/>
        </w:rPr>
        <w:t xml:space="preserve"> </w:t>
      </w:r>
      <w:r w:rsidRPr="00A06932">
        <w:rPr>
          <w:color w:val="000000"/>
          <w:sz w:val="28"/>
          <w:szCs w:val="28"/>
          <w:lang w:val="ru-RU"/>
        </w:rPr>
        <w:t>және</w:t>
      </w:r>
      <w:r w:rsidRPr="00A06932">
        <w:rPr>
          <w:color w:val="000000"/>
          <w:sz w:val="28"/>
          <w:szCs w:val="28"/>
        </w:rPr>
        <w:t xml:space="preserve"> </w:t>
      </w:r>
      <w:r w:rsidRPr="00A06932">
        <w:rPr>
          <w:color w:val="000000"/>
          <w:sz w:val="28"/>
          <w:szCs w:val="28"/>
          <w:lang w:val="ru-RU"/>
        </w:rPr>
        <w:t>жұмсаған</w:t>
      </w:r>
      <w:r w:rsidRPr="00A06932">
        <w:rPr>
          <w:color w:val="000000"/>
          <w:sz w:val="28"/>
          <w:szCs w:val="28"/>
        </w:rPr>
        <w:t xml:space="preserve"> </w:t>
      </w:r>
      <w:r w:rsidRPr="00A06932">
        <w:rPr>
          <w:color w:val="000000"/>
          <w:sz w:val="28"/>
          <w:szCs w:val="28"/>
          <w:lang w:val="ru-RU"/>
        </w:rPr>
        <w:t>заңды</w:t>
      </w:r>
      <w:r w:rsidRPr="00A06932">
        <w:rPr>
          <w:color w:val="000000"/>
          <w:sz w:val="28"/>
          <w:szCs w:val="28"/>
        </w:rPr>
        <w:t xml:space="preserve"> </w:t>
      </w:r>
      <w:r w:rsidRPr="00A06932">
        <w:rPr>
          <w:color w:val="000000"/>
          <w:sz w:val="28"/>
          <w:szCs w:val="28"/>
          <w:lang w:val="ru-RU"/>
        </w:rPr>
        <w:t>тұлға</w:t>
      </w:r>
      <w:r w:rsidRPr="00A06932">
        <w:rPr>
          <w:color w:val="000000"/>
          <w:sz w:val="28"/>
          <w:szCs w:val="28"/>
        </w:rPr>
        <w:t xml:space="preserve"> </w:t>
      </w:r>
      <w:r w:rsidRPr="00A06932">
        <w:rPr>
          <w:color w:val="000000"/>
          <w:sz w:val="28"/>
          <w:szCs w:val="28"/>
          <w:lang w:val="ru-RU"/>
        </w:rPr>
        <w:t>мен</w:t>
      </w:r>
      <w:r w:rsidRPr="00A06932">
        <w:rPr>
          <w:color w:val="000000"/>
          <w:sz w:val="28"/>
          <w:szCs w:val="28"/>
        </w:rPr>
        <w:t xml:space="preserve"> (</w:t>
      </w:r>
      <w:r w:rsidRPr="00A06932">
        <w:rPr>
          <w:color w:val="000000"/>
          <w:sz w:val="28"/>
          <w:szCs w:val="28"/>
          <w:lang w:val="ru-RU"/>
        </w:rPr>
        <w:t>немесе</w:t>
      </w:r>
      <w:r w:rsidRPr="00A06932">
        <w:rPr>
          <w:color w:val="000000"/>
          <w:sz w:val="28"/>
          <w:szCs w:val="28"/>
        </w:rPr>
        <w:t xml:space="preserve">) </w:t>
      </w:r>
      <w:r w:rsidRPr="00A06932">
        <w:rPr>
          <w:color w:val="000000"/>
          <w:sz w:val="28"/>
          <w:szCs w:val="28"/>
          <w:lang w:val="ru-RU"/>
        </w:rPr>
        <w:t>оның</w:t>
      </w:r>
      <w:r w:rsidRPr="00A06932">
        <w:rPr>
          <w:color w:val="000000"/>
          <w:sz w:val="28"/>
          <w:szCs w:val="28"/>
        </w:rPr>
        <w:t xml:space="preserve"> </w:t>
      </w:r>
      <w:r w:rsidRPr="00A06932">
        <w:rPr>
          <w:color w:val="000000"/>
          <w:sz w:val="28"/>
          <w:szCs w:val="28"/>
          <w:lang w:val="ru-RU"/>
        </w:rPr>
        <w:t>құрылымдық</w:t>
      </w:r>
      <w:r w:rsidRPr="00A06932">
        <w:rPr>
          <w:color w:val="000000"/>
          <w:sz w:val="28"/>
          <w:szCs w:val="28"/>
        </w:rPr>
        <w:t xml:space="preserve"> </w:t>
      </w:r>
      <w:r w:rsidRPr="00A06932">
        <w:rPr>
          <w:color w:val="000000"/>
          <w:sz w:val="28"/>
          <w:szCs w:val="28"/>
          <w:lang w:val="ru-RU"/>
        </w:rPr>
        <w:t>бөлімшесі</w:t>
      </w:r>
      <w:r w:rsidRPr="00A06932">
        <w:rPr>
          <w:color w:val="000000"/>
          <w:sz w:val="28"/>
          <w:szCs w:val="28"/>
        </w:rPr>
        <w:t xml:space="preserve">; </w:t>
      </w:r>
    </w:p>
    <w:p w:rsidR="00760D9D" w:rsidRPr="00C42D2E" w:rsidRDefault="000F5B0C" w:rsidP="0042122A">
      <w:pPr>
        <w:spacing w:after="0" w:line="240" w:lineRule="auto"/>
        <w:ind w:left="142"/>
        <w:jc w:val="both"/>
        <w:rPr>
          <w:sz w:val="28"/>
          <w:szCs w:val="28"/>
        </w:rPr>
      </w:pPr>
      <w:r>
        <w:rPr>
          <w:color w:val="000000"/>
          <w:sz w:val="28"/>
          <w:szCs w:val="28"/>
          <w:lang w:val="ru-RU"/>
        </w:rPr>
        <w:t>Т</w:t>
      </w:r>
      <w:r w:rsidR="00C42D2E" w:rsidRPr="00C42D2E">
        <w:rPr>
          <w:color w:val="000000"/>
          <w:sz w:val="28"/>
          <w:szCs w:val="28"/>
        </w:rPr>
        <w:t>.</w:t>
      </w:r>
      <w:r>
        <w:rPr>
          <w:color w:val="000000"/>
          <w:sz w:val="28"/>
          <w:szCs w:val="28"/>
          <w:lang w:val="ru-RU"/>
        </w:rPr>
        <w:t>А</w:t>
      </w:r>
      <w:r w:rsidR="00C42D2E" w:rsidRPr="00C42D2E">
        <w:rPr>
          <w:color w:val="000000"/>
          <w:sz w:val="28"/>
          <w:szCs w:val="28"/>
        </w:rPr>
        <w:t>.</w:t>
      </w:r>
      <w:r>
        <w:rPr>
          <w:color w:val="000000"/>
          <w:sz w:val="28"/>
          <w:szCs w:val="28"/>
          <w:lang w:val="ru-RU"/>
        </w:rPr>
        <w:t>Ә</w:t>
      </w:r>
      <w:r w:rsidR="00760D9D" w:rsidRPr="00C42D2E">
        <w:rPr>
          <w:color w:val="000000"/>
          <w:sz w:val="28"/>
          <w:szCs w:val="28"/>
        </w:rPr>
        <w:t xml:space="preserve"> – </w:t>
      </w:r>
      <w:r w:rsidRPr="003E5509">
        <w:rPr>
          <w:color w:val="000000"/>
          <w:sz w:val="28"/>
          <w:szCs w:val="28"/>
          <w:lang w:val="ru-RU"/>
        </w:rPr>
        <w:t>Тегі</w:t>
      </w:r>
      <w:r w:rsidRPr="00C42D2E">
        <w:rPr>
          <w:color w:val="000000"/>
          <w:sz w:val="28"/>
          <w:szCs w:val="28"/>
        </w:rPr>
        <w:t xml:space="preserve">, </w:t>
      </w:r>
      <w:r w:rsidRPr="003E5509">
        <w:rPr>
          <w:color w:val="000000"/>
          <w:sz w:val="28"/>
          <w:szCs w:val="28"/>
          <w:lang w:val="ru-RU"/>
        </w:rPr>
        <w:t>аты</w:t>
      </w:r>
      <w:r w:rsidRPr="00C42D2E">
        <w:rPr>
          <w:color w:val="000000"/>
          <w:sz w:val="28"/>
          <w:szCs w:val="28"/>
        </w:rPr>
        <w:t xml:space="preserve"> </w:t>
      </w:r>
      <w:r w:rsidRPr="003E5509">
        <w:rPr>
          <w:color w:val="000000"/>
          <w:sz w:val="28"/>
          <w:szCs w:val="28"/>
          <w:lang w:val="ru-RU"/>
        </w:rPr>
        <w:t>және</w:t>
      </w:r>
      <w:r w:rsidRPr="00C42D2E">
        <w:rPr>
          <w:color w:val="000000"/>
          <w:sz w:val="28"/>
          <w:szCs w:val="28"/>
        </w:rPr>
        <w:t xml:space="preserve"> </w:t>
      </w:r>
      <w:r w:rsidRPr="003E5509">
        <w:rPr>
          <w:color w:val="000000"/>
          <w:sz w:val="28"/>
          <w:szCs w:val="28"/>
          <w:lang w:val="ru-RU"/>
        </w:rPr>
        <w:t>әкесінің</w:t>
      </w:r>
      <w:r w:rsidRPr="00C42D2E">
        <w:rPr>
          <w:color w:val="000000"/>
          <w:sz w:val="28"/>
          <w:szCs w:val="28"/>
        </w:rPr>
        <w:t xml:space="preserve"> </w:t>
      </w:r>
      <w:r w:rsidRPr="003E5509">
        <w:rPr>
          <w:color w:val="000000"/>
          <w:sz w:val="28"/>
          <w:szCs w:val="28"/>
          <w:lang w:val="ru-RU"/>
        </w:rPr>
        <w:t>аты</w:t>
      </w:r>
      <w:r w:rsidRPr="00C42D2E">
        <w:rPr>
          <w:color w:val="000000"/>
          <w:sz w:val="28"/>
          <w:szCs w:val="28"/>
        </w:rPr>
        <w:t xml:space="preserve"> (</w:t>
      </w:r>
      <w:r w:rsidRPr="003E5509">
        <w:rPr>
          <w:color w:val="000000"/>
          <w:sz w:val="28"/>
          <w:szCs w:val="28"/>
          <w:lang w:val="ru-RU"/>
        </w:rPr>
        <w:t>жеке</w:t>
      </w:r>
      <w:r w:rsidRPr="00C42D2E">
        <w:rPr>
          <w:color w:val="000000"/>
          <w:sz w:val="28"/>
          <w:szCs w:val="28"/>
        </w:rPr>
        <w:t xml:space="preserve"> </w:t>
      </w:r>
      <w:r w:rsidRPr="003E5509">
        <w:rPr>
          <w:color w:val="000000"/>
          <w:sz w:val="28"/>
          <w:szCs w:val="28"/>
          <w:lang w:val="ru-RU"/>
        </w:rPr>
        <w:t>басты</w:t>
      </w:r>
      <w:r w:rsidRPr="00C42D2E">
        <w:rPr>
          <w:color w:val="000000"/>
          <w:sz w:val="28"/>
          <w:szCs w:val="28"/>
        </w:rPr>
        <w:t xml:space="preserve"> </w:t>
      </w:r>
      <w:r w:rsidRPr="003E5509">
        <w:rPr>
          <w:color w:val="000000"/>
          <w:sz w:val="28"/>
          <w:szCs w:val="28"/>
          <w:lang w:val="ru-RU"/>
        </w:rPr>
        <w:t>куәландыратын</w:t>
      </w:r>
      <w:r w:rsidRPr="00C42D2E">
        <w:rPr>
          <w:color w:val="000000"/>
          <w:sz w:val="28"/>
          <w:szCs w:val="28"/>
        </w:rPr>
        <w:t xml:space="preserve"> </w:t>
      </w:r>
      <w:r w:rsidRPr="003E5509">
        <w:rPr>
          <w:color w:val="000000"/>
          <w:sz w:val="28"/>
          <w:szCs w:val="28"/>
          <w:lang w:val="ru-RU"/>
        </w:rPr>
        <w:t>құжатта</w:t>
      </w:r>
      <w:r w:rsidRPr="00C42D2E">
        <w:rPr>
          <w:color w:val="000000"/>
          <w:sz w:val="28"/>
          <w:szCs w:val="28"/>
        </w:rPr>
        <w:t xml:space="preserve"> </w:t>
      </w:r>
      <w:r w:rsidRPr="003E5509">
        <w:rPr>
          <w:color w:val="000000"/>
          <w:sz w:val="28"/>
          <w:szCs w:val="28"/>
          <w:lang w:val="ru-RU"/>
        </w:rPr>
        <w:t>көрсетілген</w:t>
      </w:r>
      <w:r w:rsidRPr="00C42D2E">
        <w:rPr>
          <w:color w:val="000000"/>
          <w:sz w:val="28"/>
          <w:szCs w:val="28"/>
        </w:rPr>
        <w:t xml:space="preserve"> </w:t>
      </w:r>
      <w:r w:rsidRPr="003E5509">
        <w:rPr>
          <w:color w:val="000000"/>
          <w:sz w:val="28"/>
          <w:szCs w:val="28"/>
          <w:lang w:val="ru-RU"/>
        </w:rPr>
        <w:t>жағдайда</w:t>
      </w:r>
      <w:r w:rsidRPr="00C42D2E">
        <w:rPr>
          <w:color w:val="000000"/>
          <w:sz w:val="28"/>
          <w:szCs w:val="28"/>
        </w:rPr>
        <w:t>)</w:t>
      </w:r>
    </w:p>
    <w:p w:rsidR="00760D9D" w:rsidRPr="00C42D2E" w:rsidRDefault="00760D9D" w:rsidP="00E36041">
      <w:pPr>
        <w:spacing w:after="0" w:line="240" w:lineRule="auto"/>
        <w:jc w:val="both"/>
        <w:rPr>
          <w:sz w:val="28"/>
          <w:szCs w:val="28"/>
        </w:rPr>
      </w:pPr>
      <w:r w:rsidRPr="00C42D2E">
        <w:rPr>
          <w:sz w:val="28"/>
          <w:szCs w:val="28"/>
        </w:rPr>
        <w:br/>
      </w:r>
      <w:r w:rsidRPr="00E36041">
        <w:rPr>
          <w:color w:val="FF0000"/>
          <w:sz w:val="28"/>
          <w:szCs w:val="28"/>
        </w:rPr>
        <w:t>     </w:t>
      </w:r>
      <w:r w:rsidRPr="00C42D2E">
        <w:rPr>
          <w:color w:val="FF0000"/>
          <w:sz w:val="28"/>
          <w:szCs w:val="28"/>
        </w:rPr>
        <w:t xml:space="preserve"> </w:t>
      </w:r>
      <w:r w:rsidRPr="00C42D2E">
        <w:rPr>
          <w:sz w:val="28"/>
          <w:szCs w:val="28"/>
        </w:rPr>
        <w:br/>
      </w:r>
    </w:p>
    <w:p w:rsidR="00760D9D" w:rsidRPr="00C42D2E" w:rsidRDefault="0093762A" w:rsidP="0093762A">
      <w:pPr>
        <w:spacing w:after="0" w:line="240" w:lineRule="auto"/>
        <w:jc w:val="both"/>
        <w:rPr>
          <w:sz w:val="28"/>
          <w:szCs w:val="28"/>
        </w:rPr>
      </w:pPr>
      <w:r w:rsidRPr="00C42D2E">
        <w:rPr>
          <w:sz w:val="28"/>
          <w:szCs w:val="28"/>
        </w:rPr>
        <w:br/>
      </w:r>
    </w:p>
    <w:p w:rsidR="000F5B0C" w:rsidRPr="00C42D2E" w:rsidRDefault="000F5B0C"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A06932" w:rsidRPr="00C42D2E" w:rsidRDefault="00A06932" w:rsidP="00E36041">
      <w:pPr>
        <w:tabs>
          <w:tab w:val="left" w:pos="1575"/>
        </w:tabs>
        <w:spacing w:line="240" w:lineRule="auto"/>
        <w:rPr>
          <w:sz w:val="28"/>
          <w:szCs w:val="28"/>
        </w:rPr>
      </w:pPr>
    </w:p>
    <w:p w:rsidR="00760D9D" w:rsidRPr="00E36041" w:rsidRDefault="00760D9D" w:rsidP="00E36041">
      <w:pPr>
        <w:tabs>
          <w:tab w:val="left" w:pos="1575"/>
        </w:tabs>
        <w:spacing w:line="240" w:lineRule="auto"/>
        <w:rPr>
          <w:sz w:val="28"/>
          <w:szCs w:val="28"/>
          <w:lang w:val="ru-RU"/>
        </w:rPr>
      </w:pPr>
      <w:bookmarkStart w:id="5" w:name="_GoBack"/>
      <w:bookmarkEnd w:id="5"/>
    </w:p>
    <w:sectPr w:rsidR="00760D9D" w:rsidRPr="00E36041" w:rsidSect="00FF5BFD">
      <w:headerReference w:type="default" r:id="rId8"/>
      <w:pgSz w:w="11907" w:h="16839" w:code="9"/>
      <w:pgMar w:top="1418" w:right="851"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C1E" w:rsidRDefault="00497C1E" w:rsidP="00FF5BFD">
      <w:pPr>
        <w:spacing w:after="0" w:line="240" w:lineRule="auto"/>
      </w:pPr>
      <w:r>
        <w:separator/>
      </w:r>
    </w:p>
  </w:endnote>
  <w:endnote w:type="continuationSeparator" w:id="0">
    <w:p w:rsidR="00497C1E" w:rsidRDefault="00497C1E" w:rsidP="00FF5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C1E" w:rsidRDefault="00497C1E" w:rsidP="00FF5BFD">
      <w:pPr>
        <w:spacing w:after="0" w:line="240" w:lineRule="auto"/>
      </w:pPr>
      <w:r>
        <w:separator/>
      </w:r>
    </w:p>
  </w:footnote>
  <w:footnote w:type="continuationSeparator" w:id="0">
    <w:p w:rsidR="00497C1E" w:rsidRDefault="00497C1E" w:rsidP="00FF5B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316387519"/>
      <w:docPartObj>
        <w:docPartGallery w:val="Page Numbers (Top of Page)"/>
        <w:docPartUnique/>
      </w:docPartObj>
    </w:sdtPr>
    <w:sdtEndPr/>
    <w:sdtContent>
      <w:p w:rsidR="00497C1E" w:rsidRPr="00BA40D4" w:rsidRDefault="00497C1E">
        <w:pPr>
          <w:pStyle w:val="a3"/>
          <w:jc w:val="center"/>
          <w:rPr>
            <w:sz w:val="28"/>
            <w:szCs w:val="28"/>
          </w:rPr>
        </w:pPr>
        <w:r w:rsidRPr="00BA40D4">
          <w:rPr>
            <w:sz w:val="28"/>
            <w:szCs w:val="28"/>
          </w:rPr>
          <w:fldChar w:fldCharType="begin"/>
        </w:r>
        <w:r w:rsidRPr="00BA40D4">
          <w:rPr>
            <w:sz w:val="28"/>
            <w:szCs w:val="28"/>
          </w:rPr>
          <w:instrText>PAGE   \* MERGEFORMAT</w:instrText>
        </w:r>
        <w:r w:rsidRPr="00BA40D4">
          <w:rPr>
            <w:sz w:val="28"/>
            <w:szCs w:val="28"/>
          </w:rPr>
          <w:fldChar w:fldCharType="separate"/>
        </w:r>
        <w:r w:rsidR="005D4E3F" w:rsidRPr="005D4E3F">
          <w:rPr>
            <w:noProof/>
            <w:sz w:val="28"/>
            <w:szCs w:val="28"/>
            <w:lang w:val="ru-RU"/>
          </w:rPr>
          <w:t>2</w:t>
        </w:r>
        <w:r w:rsidRPr="00BA40D4">
          <w:rPr>
            <w:sz w:val="28"/>
            <w:szCs w:val="28"/>
          </w:rPr>
          <w:fldChar w:fldCharType="end"/>
        </w:r>
      </w:p>
    </w:sdtContent>
  </w:sdt>
  <w:p w:rsidR="00497C1E" w:rsidRDefault="00497C1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95F00"/>
    <w:multiLevelType w:val="hybridMultilevel"/>
    <w:tmpl w:val="7D721890"/>
    <w:lvl w:ilvl="0" w:tplc="041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715C3E"/>
    <w:multiLevelType w:val="hybridMultilevel"/>
    <w:tmpl w:val="4224AA58"/>
    <w:lvl w:ilvl="0" w:tplc="CB143204">
      <w:start w:val="1"/>
      <w:numFmt w:val="decimal"/>
      <w:lvlText w:val="%1)"/>
      <w:lvlJc w:val="left"/>
      <w:pPr>
        <w:ind w:left="1143" w:hanging="43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3C45631C"/>
    <w:multiLevelType w:val="hybridMultilevel"/>
    <w:tmpl w:val="23444BC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3E10C3"/>
    <w:multiLevelType w:val="hybridMultilevel"/>
    <w:tmpl w:val="F85A4996"/>
    <w:lvl w:ilvl="0" w:tplc="2EC6E710">
      <w:start w:val="1"/>
      <w:numFmt w:val="decimal"/>
      <w:lvlText w:val="%1."/>
      <w:lvlJc w:val="left"/>
      <w:pPr>
        <w:ind w:left="1065" w:hanging="360"/>
      </w:pPr>
      <w:rPr>
        <w:rFonts w:hint="default"/>
        <w:color w:val="000000"/>
      </w:rPr>
    </w:lvl>
    <w:lvl w:ilvl="1" w:tplc="97A291B2">
      <w:start w:val="1"/>
      <w:numFmt w:val="decimal"/>
      <w:lvlText w:val="%2)"/>
      <w:lvlJc w:val="left"/>
      <w:pPr>
        <w:ind w:left="3196" w:hanging="360"/>
      </w:pPr>
      <w:rPr>
        <w:rFonts w:hint="default"/>
        <w:color w:val="000000"/>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75B9164A"/>
    <w:multiLevelType w:val="hybridMultilevel"/>
    <w:tmpl w:val="9FDEB8A2"/>
    <w:lvl w:ilvl="0" w:tplc="934E881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3C3"/>
    <w:rsid w:val="00002A82"/>
    <w:rsid w:val="00012F6F"/>
    <w:rsid w:val="00022C73"/>
    <w:rsid w:val="00075EFC"/>
    <w:rsid w:val="00080AD6"/>
    <w:rsid w:val="000B5CA9"/>
    <w:rsid w:val="000E29C4"/>
    <w:rsid w:val="000E29EA"/>
    <w:rsid w:val="000F28B1"/>
    <w:rsid w:val="000F5B0C"/>
    <w:rsid w:val="00130BDD"/>
    <w:rsid w:val="00154B23"/>
    <w:rsid w:val="001677DF"/>
    <w:rsid w:val="00175AA9"/>
    <w:rsid w:val="00190A70"/>
    <w:rsid w:val="00193A38"/>
    <w:rsid w:val="001B06E8"/>
    <w:rsid w:val="001C3873"/>
    <w:rsid w:val="001D3D42"/>
    <w:rsid w:val="001D723F"/>
    <w:rsid w:val="00201E5A"/>
    <w:rsid w:val="0021417D"/>
    <w:rsid w:val="00232748"/>
    <w:rsid w:val="00236189"/>
    <w:rsid w:val="00246B70"/>
    <w:rsid w:val="00254B78"/>
    <w:rsid w:val="00254BDE"/>
    <w:rsid w:val="0025601D"/>
    <w:rsid w:val="00270D97"/>
    <w:rsid w:val="002B41D7"/>
    <w:rsid w:val="003058BC"/>
    <w:rsid w:val="00312F23"/>
    <w:rsid w:val="00324025"/>
    <w:rsid w:val="0034709B"/>
    <w:rsid w:val="003500A4"/>
    <w:rsid w:val="00367F38"/>
    <w:rsid w:val="0038078C"/>
    <w:rsid w:val="003B14E3"/>
    <w:rsid w:val="003B754E"/>
    <w:rsid w:val="003C1918"/>
    <w:rsid w:val="003C2A9D"/>
    <w:rsid w:val="003C7272"/>
    <w:rsid w:val="003E5509"/>
    <w:rsid w:val="003F0CC1"/>
    <w:rsid w:val="00410411"/>
    <w:rsid w:val="0042122A"/>
    <w:rsid w:val="00426910"/>
    <w:rsid w:val="00437297"/>
    <w:rsid w:val="004610B3"/>
    <w:rsid w:val="00483F4D"/>
    <w:rsid w:val="00497C1E"/>
    <w:rsid w:val="004D4F23"/>
    <w:rsid w:val="004D5AC8"/>
    <w:rsid w:val="004F2154"/>
    <w:rsid w:val="005163EA"/>
    <w:rsid w:val="00527447"/>
    <w:rsid w:val="00533468"/>
    <w:rsid w:val="00542DDB"/>
    <w:rsid w:val="0056258C"/>
    <w:rsid w:val="00582A07"/>
    <w:rsid w:val="00593A50"/>
    <w:rsid w:val="005944CE"/>
    <w:rsid w:val="005A4DC8"/>
    <w:rsid w:val="005B0E29"/>
    <w:rsid w:val="005B19BD"/>
    <w:rsid w:val="005C1985"/>
    <w:rsid w:val="005D4E3F"/>
    <w:rsid w:val="005E4F42"/>
    <w:rsid w:val="00632C58"/>
    <w:rsid w:val="0067770F"/>
    <w:rsid w:val="006930C3"/>
    <w:rsid w:val="006C171D"/>
    <w:rsid w:val="006E128D"/>
    <w:rsid w:val="00705213"/>
    <w:rsid w:val="00710758"/>
    <w:rsid w:val="0071095B"/>
    <w:rsid w:val="00722330"/>
    <w:rsid w:val="00760D9D"/>
    <w:rsid w:val="00765FD7"/>
    <w:rsid w:val="00771CA1"/>
    <w:rsid w:val="00791DD4"/>
    <w:rsid w:val="00796340"/>
    <w:rsid w:val="007A3858"/>
    <w:rsid w:val="007C5882"/>
    <w:rsid w:val="007D0DA4"/>
    <w:rsid w:val="007D43F9"/>
    <w:rsid w:val="007E1153"/>
    <w:rsid w:val="007E5C11"/>
    <w:rsid w:val="00860978"/>
    <w:rsid w:val="00860D34"/>
    <w:rsid w:val="0086599E"/>
    <w:rsid w:val="008A1476"/>
    <w:rsid w:val="008B48E0"/>
    <w:rsid w:val="008D6275"/>
    <w:rsid w:val="00907019"/>
    <w:rsid w:val="00924FE8"/>
    <w:rsid w:val="009369B9"/>
    <w:rsid w:val="0093762A"/>
    <w:rsid w:val="00937D63"/>
    <w:rsid w:val="00992DE0"/>
    <w:rsid w:val="00993BB4"/>
    <w:rsid w:val="009A79FB"/>
    <w:rsid w:val="009E0949"/>
    <w:rsid w:val="009F5170"/>
    <w:rsid w:val="009F7297"/>
    <w:rsid w:val="00A06436"/>
    <w:rsid w:val="00A06932"/>
    <w:rsid w:val="00A108DB"/>
    <w:rsid w:val="00A25C15"/>
    <w:rsid w:val="00A7758C"/>
    <w:rsid w:val="00A8311D"/>
    <w:rsid w:val="00AB2CE7"/>
    <w:rsid w:val="00AE13C1"/>
    <w:rsid w:val="00AF18A8"/>
    <w:rsid w:val="00B0723D"/>
    <w:rsid w:val="00B11118"/>
    <w:rsid w:val="00B4123E"/>
    <w:rsid w:val="00B823C3"/>
    <w:rsid w:val="00B90C62"/>
    <w:rsid w:val="00B94801"/>
    <w:rsid w:val="00BA40D4"/>
    <w:rsid w:val="00BA7C89"/>
    <w:rsid w:val="00BC3497"/>
    <w:rsid w:val="00BE1AC0"/>
    <w:rsid w:val="00BE2D40"/>
    <w:rsid w:val="00C05E14"/>
    <w:rsid w:val="00C318DD"/>
    <w:rsid w:val="00C42D2E"/>
    <w:rsid w:val="00C812E5"/>
    <w:rsid w:val="00C94D93"/>
    <w:rsid w:val="00CB7088"/>
    <w:rsid w:val="00CB7F90"/>
    <w:rsid w:val="00CC0F1A"/>
    <w:rsid w:val="00D20E5D"/>
    <w:rsid w:val="00D64EC3"/>
    <w:rsid w:val="00D906C1"/>
    <w:rsid w:val="00DC1514"/>
    <w:rsid w:val="00DC4693"/>
    <w:rsid w:val="00DC4A19"/>
    <w:rsid w:val="00DD395E"/>
    <w:rsid w:val="00DE08E6"/>
    <w:rsid w:val="00DF1E57"/>
    <w:rsid w:val="00E305FD"/>
    <w:rsid w:val="00E319B7"/>
    <w:rsid w:val="00E36041"/>
    <w:rsid w:val="00E55066"/>
    <w:rsid w:val="00E75F1F"/>
    <w:rsid w:val="00E85E2A"/>
    <w:rsid w:val="00EA1683"/>
    <w:rsid w:val="00EB0FDA"/>
    <w:rsid w:val="00EC52AE"/>
    <w:rsid w:val="00F02D63"/>
    <w:rsid w:val="00F04289"/>
    <w:rsid w:val="00F114EE"/>
    <w:rsid w:val="00F1207E"/>
    <w:rsid w:val="00F22D70"/>
    <w:rsid w:val="00F87391"/>
    <w:rsid w:val="00FA18BE"/>
    <w:rsid w:val="00FA25AC"/>
    <w:rsid w:val="00FB5EBA"/>
    <w:rsid w:val="00FF283C"/>
    <w:rsid w:val="00FF5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7C835EE4"/>
  <w15:docId w15:val="{2DD77A61-C4ED-42A1-A7AB-F397CAD7B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List Paragraph"/>
    <w:basedOn w:val="a"/>
    <w:uiPriority w:val="99"/>
    <w:rsid w:val="00324025"/>
    <w:pPr>
      <w:ind w:left="720"/>
      <w:contextualSpacing/>
    </w:pPr>
  </w:style>
  <w:style w:type="table" w:customStyle="1" w:styleId="41">
    <w:name w:val="Сетка таблицы4"/>
    <w:basedOn w:val="a1"/>
    <w:next w:val="ac"/>
    <w:uiPriority w:val="39"/>
    <w:rsid w:val="00324025"/>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72233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722330"/>
    <w:rPr>
      <w:rFonts w:ascii="Segoe UI" w:eastAsia="Times New Roman" w:hAnsi="Segoe UI" w:cs="Segoe UI"/>
      <w:sz w:val="18"/>
      <w:szCs w:val="18"/>
    </w:rPr>
  </w:style>
  <w:style w:type="paragraph" w:styleId="af1">
    <w:name w:val="footer"/>
    <w:basedOn w:val="a"/>
    <w:link w:val="af2"/>
    <w:uiPriority w:val="99"/>
    <w:unhideWhenUsed/>
    <w:rsid w:val="00FF5BFD"/>
    <w:pPr>
      <w:tabs>
        <w:tab w:val="center" w:pos="4844"/>
        <w:tab w:val="right" w:pos="9689"/>
      </w:tabs>
      <w:spacing w:after="0" w:line="240" w:lineRule="auto"/>
    </w:pPr>
  </w:style>
  <w:style w:type="character" w:customStyle="1" w:styleId="af2">
    <w:name w:val="Нижний колонтитул Знак"/>
    <w:basedOn w:val="a0"/>
    <w:link w:val="af1"/>
    <w:uiPriority w:val="99"/>
    <w:rsid w:val="00FF5BF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349422">
      <w:bodyDiv w:val="1"/>
      <w:marLeft w:val="0"/>
      <w:marRight w:val="0"/>
      <w:marTop w:val="0"/>
      <w:marBottom w:val="0"/>
      <w:divBdr>
        <w:top w:val="none" w:sz="0" w:space="0" w:color="auto"/>
        <w:left w:val="none" w:sz="0" w:space="0" w:color="auto"/>
        <w:bottom w:val="none" w:sz="0" w:space="0" w:color="auto"/>
        <w:right w:val="none" w:sz="0" w:space="0" w:color="auto"/>
      </w:divBdr>
    </w:div>
    <w:div w:id="1679189257">
      <w:bodyDiv w:val="1"/>
      <w:marLeft w:val="0"/>
      <w:marRight w:val="0"/>
      <w:marTop w:val="0"/>
      <w:marBottom w:val="0"/>
      <w:divBdr>
        <w:top w:val="none" w:sz="0" w:space="0" w:color="auto"/>
        <w:left w:val="none" w:sz="0" w:space="0" w:color="auto"/>
        <w:bottom w:val="none" w:sz="0" w:space="0" w:color="auto"/>
        <w:right w:val="none" w:sz="0" w:space="0" w:color="auto"/>
      </w:divBdr>
      <w:divsChild>
        <w:div w:id="1590694329">
          <w:marLeft w:val="0"/>
          <w:marRight w:val="0"/>
          <w:marTop w:val="0"/>
          <w:marBottom w:val="0"/>
          <w:divBdr>
            <w:top w:val="none" w:sz="0" w:space="0" w:color="auto"/>
            <w:left w:val="none" w:sz="0" w:space="0" w:color="auto"/>
            <w:bottom w:val="none" w:sz="0" w:space="0" w:color="auto"/>
            <w:right w:val="none" w:sz="0" w:space="0" w:color="auto"/>
          </w:divBdr>
        </w:div>
      </w:divsChild>
    </w:div>
    <w:div w:id="1981881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2D9E3-A229-4DC3-88DD-702EAB15A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716</Words>
  <Characters>4083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Аружан Канаткызы Каирбекова</dc:creator>
  <cp:lastModifiedBy>Аружан Канаткызы Каирбекова</cp:lastModifiedBy>
  <cp:revision>2</cp:revision>
  <cp:lastPrinted>2025-08-14T12:41:00Z</cp:lastPrinted>
  <dcterms:created xsi:type="dcterms:W3CDTF">2025-08-28T10:47:00Z</dcterms:created>
  <dcterms:modified xsi:type="dcterms:W3CDTF">2025-08-28T10:47:00Z</dcterms:modified>
</cp:coreProperties>
</file>